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91ED" w14:textId="77777777" w:rsidR="007319F8" w:rsidRDefault="007319F8" w:rsidP="00E665A6">
      <w:pPr>
        <w:spacing w:line="276" w:lineRule="auto"/>
        <w:jc w:val="center"/>
        <w:rPr>
          <w:rFonts w:ascii="Arial" w:hAnsi="Arial" w:cs="Arial"/>
          <w:b/>
        </w:rPr>
      </w:pPr>
    </w:p>
    <w:p w14:paraId="73ED401A" w14:textId="7D46CE9E" w:rsidR="00E665A6" w:rsidRDefault="002A7FB9" w:rsidP="00E665A6">
      <w:pPr>
        <w:spacing w:line="276" w:lineRule="auto"/>
        <w:jc w:val="center"/>
        <w:rPr>
          <w:rFonts w:ascii="Arial" w:hAnsi="Arial" w:cs="Arial"/>
          <w:b/>
        </w:rPr>
      </w:pPr>
      <w:r w:rsidRPr="00E665A6">
        <w:rPr>
          <w:rFonts w:ascii="Arial" w:hAnsi="Arial" w:cs="Arial"/>
          <w:b/>
        </w:rPr>
        <w:t>SCOTTISH CREDIT AND QUALIFICATIONS FRAMEWORK PARTNERSHIP</w:t>
      </w:r>
    </w:p>
    <w:p w14:paraId="6FC11742" w14:textId="77777777" w:rsidR="002A7FB9" w:rsidRPr="00E665A6" w:rsidRDefault="00E665A6" w:rsidP="00E665A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DIRECTORS</w:t>
      </w:r>
    </w:p>
    <w:p w14:paraId="5DA63BE1" w14:textId="77777777" w:rsidR="002A7FB9" w:rsidRPr="00E665A6" w:rsidRDefault="002A7FB9" w:rsidP="00E665A6">
      <w:pPr>
        <w:spacing w:line="276" w:lineRule="auto"/>
        <w:jc w:val="center"/>
        <w:rPr>
          <w:rFonts w:ascii="Arial" w:hAnsi="Arial" w:cs="Arial"/>
          <w:b/>
        </w:rPr>
      </w:pPr>
    </w:p>
    <w:p w14:paraId="4D541F26" w14:textId="77777777" w:rsidR="00E665A6" w:rsidRPr="00E665A6" w:rsidRDefault="00E665A6" w:rsidP="002A7FB9">
      <w:pPr>
        <w:rPr>
          <w:rFonts w:ascii="Arial" w:hAnsi="Arial" w:cs="Arial"/>
          <w:b/>
        </w:rPr>
      </w:pPr>
    </w:p>
    <w:p w14:paraId="2F3BCAAD" w14:textId="77777777" w:rsidR="00E665A6" w:rsidRPr="007A3DB7" w:rsidRDefault="00E665A6" w:rsidP="00E665A6">
      <w:pPr>
        <w:shd w:val="clear" w:color="auto" w:fill="FFFFFF"/>
        <w:spacing w:before="120"/>
        <w:rPr>
          <w:rFonts w:ascii="Arial" w:hAnsi="Arial" w:cs="Arial"/>
          <w:b/>
          <w:bCs/>
          <w:color w:val="000000" w:themeColor="text1"/>
          <w:spacing w:val="2"/>
        </w:rPr>
      </w:pPr>
      <w:r w:rsidRPr="007A3DB7">
        <w:rPr>
          <w:rFonts w:ascii="Arial" w:hAnsi="Arial" w:cs="Arial"/>
          <w:b/>
          <w:bCs/>
          <w:color w:val="000000" w:themeColor="text1"/>
          <w:spacing w:val="2"/>
        </w:rPr>
        <w:t xml:space="preserve">Role: </w:t>
      </w:r>
      <w:r w:rsidR="00955CC1" w:rsidRPr="007A3DB7">
        <w:rPr>
          <w:rFonts w:ascii="Arial" w:hAnsi="Arial" w:cs="Arial"/>
          <w:b/>
          <w:bCs/>
          <w:color w:val="000000" w:themeColor="text1"/>
          <w:spacing w:val="2"/>
        </w:rPr>
        <w:tab/>
      </w:r>
      <w:r w:rsidR="00955CC1" w:rsidRPr="007A3DB7">
        <w:rPr>
          <w:rFonts w:ascii="Arial" w:hAnsi="Arial" w:cs="Arial"/>
          <w:b/>
          <w:bCs/>
          <w:color w:val="000000" w:themeColor="text1"/>
          <w:spacing w:val="2"/>
        </w:rPr>
        <w:tab/>
      </w:r>
      <w:r w:rsidR="00955CC1" w:rsidRPr="007A3DB7">
        <w:rPr>
          <w:rFonts w:ascii="Arial" w:hAnsi="Arial" w:cs="Arial"/>
          <w:b/>
          <w:bCs/>
          <w:color w:val="000000" w:themeColor="text1"/>
          <w:spacing w:val="2"/>
        </w:rPr>
        <w:tab/>
        <w:t xml:space="preserve">    </w:t>
      </w:r>
      <w:r w:rsidRPr="007A3DB7">
        <w:rPr>
          <w:rFonts w:ascii="Arial" w:hAnsi="Arial" w:cs="Arial"/>
          <w:b/>
          <w:bCs/>
          <w:color w:val="000000" w:themeColor="text1"/>
          <w:spacing w:val="2"/>
        </w:rPr>
        <w:t>Independent Chair</w:t>
      </w:r>
    </w:p>
    <w:p w14:paraId="23DB0878" w14:textId="36080285" w:rsidR="00E665A6" w:rsidRPr="00955CC1" w:rsidRDefault="00E665A6" w:rsidP="00955CC1">
      <w:pPr>
        <w:shd w:val="clear" w:color="auto" w:fill="FFFFFF"/>
        <w:spacing w:before="120"/>
        <w:rPr>
          <w:rFonts w:ascii="Arial" w:hAnsi="Arial" w:cs="Arial"/>
          <w:bCs/>
          <w:color w:val="000000" w:themeColor="text1"/>
          <w:spacing w:val="2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pacing w:val="2"/>
          <w:sz w:val="22"/>
          <w:szCs w:val="22"/>
        </w:rPr>
        <w:t>Re</w:t>
      </w:r>
      <w:r w:rsidRPr="00E665A6">
        <w:rPr>
          <w:rFonts w:ascii="Arial" w:hAnsi="Arial" w:cs="Arial"/>
          <w:b/>
          <w:bCs/>
          <w:color w:val="000000" w:themeColor="text1"/>
          <w:spacing w:val="2"/>
          <w:sz w:val="22"/>
          <w:szCs w:val="22"/>
        </w:rPr>
        <w:t>m</w:t>
      </w:r>
      <w:r>
        <w:rPr>
          <w:rFonts w:ascii="Arial" w:hAnsi="Arial" w:cs="Arial"/>
          <w:b/>
          <w:bCs/>
          <w:color w:val="000000" w:themeColor="text1"/>
          <w:spacing w:val="2"/>
          <w:sz w:val="22"/>
          <w:szCs w:val="22"/>
        </w:rPr>
        <w:t>un</w:t>
      </w:r>
      <w:r w:rsidRPr="00E665A6">
        <w:rPr>
          <w:rFonts w:ascii="Arial" w:hAnsi="Arial" w:cs="Arial"/>
          <w:b/>
          <w:bCs/>
          <w:color w:val="000000" w:themeColor="text1"/>
          <w:spacing w:val="2"/>
          <w:sz w:val="22"/>
          <w:szCs w:val="22"/>
        </w:rPr>
        <w:t>eration:</w:t>
      </w:r>
      <w:r w:rsidR="00955CC1">
        <w:rPr>
          <w:rFonts w:ascii="Arial" w:hAnsi="Arial" w:cs="Arial"/>
          <w:b/>
          <w:bCs/>
          <w:color w:val="000000" w:themeColor="text1"/>
          <w:spacing w:val="2"/>
          <w:sz w:val="22"/>
          <w:szCs w:val="22"/>
        </w:rPr>
        <w:tab/>
        <w:t xml:space="preserve">     </w:t>
      </w:r>
      <w:r w:rsidRPr="00955CC1">
        <w:rPr>
          <w:rFonts w:ascii="Arial" w:hAnsi="Arial" w:cs="Arial"/>
          <w:bCs/>
          <w:color w:val="000000" w:themeColor="text1"/>
          <w:spacing w:val="2"/>
          <w:sz w:val="22"/>
          <w:szCs w:val="22"/>
        </w:rPr>
        <w:t>£175 per day for 2</w:t>
      </w:r>
      <w:r w:rsidR="007319F8">
        <w:rPr>
          <w:rFonts w:ascii="Arial" w:hAnsi="Arial" w:cs="Arial"/>
          <w:bCs/>
          <w:color w:val="000000" w:themeColor="text1"/>
          <w:spacing w:val="2"/>
          <w:sz w:val="22"/>
          <w:szCs w:val="22"/>
        </w:rPr>
        <w:t>4</w:t>
      </w:r>
      <w:r w:rsidRPr="00955CC1">
        <w:rPr>
          <w:rFonts w:ascii="Arial" w:hAnsi="Arial" w:cs="Arial"/>
          <w:bCs/>
          <w:color w:val="000000" w:themeColor="text1"/>
          <w:spacing w:val="2"/>
          <w:sz w:val="22"/>
          <w:szCs w:val="22"/>
        </w:rPr>
        <w:t xml:space="preserve"> days + travel and subsistence</w:t>
      </w:r>
    </w:p>
    <w:p w14:paraId="24E0B139" w14:textId="77777777" w:rsidR="00E665A6" w:rsidRDefault="00E665A6" w:rsidP="002A7FB9">
      <w:pPr>
        <w:rPr>
          <w:rFonts w:ascii="Arial" w:hAnsi="Arial" w:cs="Arial"/>
          <w:sz w:val="22"/>
          <w:szCs w:val="22"/>
        </w:rPr>
      </w:pPr>
    </w:p>
    <w:p w14:paraId="5AFB9213" w14:textId="4AAF30EF" w:rsidR="00E665A6" w:rsidRDefault="00E665A6" w:rsidP="00955CC1">
      <w:pPr>
        <w:ind w:left="2410" w:hanging="2410"/>
        <w:rPr>
          <w:rFonts w:ascii="Arial" w:hAnsi="Arial" w:cs="Arial"/>
          <w:sz w:val="22"/>
          <w:szCs w:val="22"/>
        </w:rPr>
      </w:pPr>
      <w:r w:rsidRPr="00E665A6">
        <w:rPr>
          <w:rFonts w:ascii="Arial" w:hAnsi="Arial" w:cs="Arial"/>
          <w:b/>
          <w:sz w:val="22"/>
          <w:szCs w:val="22"/>
        </w:rPr>
        <w:t>Terms of appointment</w:t>
      </w:r>
      <w:r>
        <w:rPr>
          <w:rFonts w:ascii="Arial" w:hAnsi="Arial" w:cs="Arial"/>
          <w:sz w:val="22"/>
          <w:szCs w:val="22"/>
        </w:rPr>
        <w:t>: Appointed for 3</w:t>
      </w:r>
      <w:r w:rsidR="00955CC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year term, with </w:t>
      </w:r>
      <w:r w:rsidR="007319F8">
        <w:rPr>
          <w:rFonts w:ascii="Arial" w:hAnsi="Arial" w:cs="Arial"/>
          <w:sz w:val="22"/>
          <w:szCs w:val="22"/>
        </w:rPr>
        <w:t xml:space="preserve">up to an </w:t>
      </w:r>
      <w:r>
        <w:rPr>
          <w:rFonts w:ascii="Arial" w:hAnsi="Arial" w:cs="Arial"/>
          <w:sz w:val="22"/>
          <w:szCs w:val="22"/>
        </w:rPr>
        <w:t xml:space="preserve">additional </w:t>
      </w:r>
      <w:r w:rsidR="007319F8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terms</w:t>
      </w:r>
      <w:r w:rsidR="007319F8">
        <w:rPr>
          <w:rFonts w:ascii="Arial" w:hAnsi="Arial" w:cs="Arial"/>
          <w:sz w:val="22"/>
          <w:szCs w:val="22"/>
        </w:rPr>
        <w:t xml:space="preserve">, subject to the </w:t>
      </w:r>
      <w:r>
        <w:rPr>
          <w:rFonts w:ascii="Arial" w:hAnsi="Arial" w:cs="Arial"/>
          <w:sz w:val="22"/>
          <w:szCs w:val="22"/>
        </w:rPr>
        <w:t>approv</w:t>
      </w:r>
      <w:r w:rsidR="007319F8">
        <w:rPr>
          <w:rFonts w:ascii="Arial" w:hAnsi="Arial" w:cs="Arial"/>
          <w:sz w:val="22"/>
          <w:szCs w:val="22"/>
        </w:rPr>
        <w:t>al of</w:t>
      </w:r>
      <w:r>
        <w:rPr>
          <w:rFonts w:ascii="Arial" w:hAnsi="Arial" w:cs="Arial"/>
          <w:sz w:val="22"/>
          <w:szCs w:val="22"/>
        </w:rPr>
        <w:t xml:space="preserve"> the Board of Directors. </w:t>
      </w:r>
    </w:p>
    <w:p w14:paraId="001FCFDA" w14:textId="77777777" w:rsidR="00E665A6" w:rsidRDefault="00E665A6" w:rsidP="002A7FB9">
      <w:pPr>
        <w:rPr>
          <w:rFonts w:ascii="Arial" w:hAnsi="Arial" w:cs="Arial"/>
          <w:sz w:val="22"/>
          <w:szCs w:val="22"/>
        </w:rPr>
      </w:pPr>
    </w:p>
    <w:p w14:paraId="5F7595B7" w14:textId="77777777" w:rsidR="00651DBB" w:rsidRPr="007A3DB7" w:rsidRDefault="00651DBB" w:rsidP="002A7FB9">
      <w:pPr>
        <w:rPr>
          <w:rFonts w:ascii="Arial" w:hAnsi="Arial" w:cs="Arial"/>
          <w:b/>
        </w:rPr>
      </w:pPr>
      <w:r w:rsidRPr="007A3DB7">
        <w:rPr>
          <w:rFonts w:ascii="Arial" w:hAnsi="Arial" w:cs="Arial"/>
          <w:b/>
        </w:rPr>
        <w:t>Purpose</w:t>
      </w:r>
    </w:p>
    <w:p w14:paraId="3CFD7E2D" w14:textId="77777777" w:rsidR="008B5450" w:rsidRPr="00651DBB" w:rsidRDefault="008B5450" w:rsidP="002A7FB9">
      <w:pPr>
        <w:rPr>
          <w:rFonts w:ascii="Arial" w:hAnsi="Arial" w:cs="Arial"/>
          <w:b/>
          <w:sz w:val="22"/>
          <w:szCs w:val="22"/>
        </w:rPr>
      </w:pPr>
    </w:p>
    <w:p w14:paraId="63DE4D67" w14:textId="16FE75D7" w:rsidR="00E665A6" w:rsidRDefault="00651DBB" w:rsidP="002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A7FB9" w:rsidRPr="008F702C">
        <w:rPr>
          <w:rFonts w:ascii="Arial" w:hAnsi="Arial" w:cs="Arial"/>
          <w:sz w:val="22"/>
          <w:szCs w:val="22"/>
        </w:rPr>
        <w:t xml:space="preserve">he Chair </w:t>
      </w:r>
      <w:r>
        <w:rPr>
          <w:rFonts w:ascii="Arial" w:hAnsi="Arial" w:cs="Arial"/>
          <w:sz w:val="22"/>
          <w:szCs w:val="22"/>
        </w:rPr>
        <w:t xml:space="preserve">will provide independent and impartial leadership to the Board’s oversight, </w:t>
      </w:r>
      <w:r w:rsidR="002A7FB9" w:rsidRPr="008F702C">
        <w:rPr>
          <w:rFonts w:ascii="Arial" w:hAnsi="Arial" w:cs="Arial"/>
          <w:sz w:val="22"/>
          <w:szCs w:val="22"/>
        </w:rPr>
        <w:t xml:space="preserve">vision and </w:t>
      </w:r>
      <w:r>
        <w:rPr>
          <w:rFonts w:ascii="Arial" w:hAnsi="Arial" w:cs="Arial"/>
          <w:sz w:val="22"/>
          <w:szCs w:val="22"/>
        </w:rPr>
        <w:t xml:space="preserve">the </w:t>
      </w:r>
      <w:r w:rsidR="002A7FB9" w:rsidRPr="008F702C">
        <w:rPr>
          <w:rFonts w:ascii="Arial" w:hAnsi="Arial" w:cs="Arial"/>
          <w:sz w:val="22"/>
          <w:szCs w:val="22"/>
        </w:rPr>
        <w:t>strategic direction</w:t>
      </w:r>
      <w:r>
        <w:rPr>
          <w:rFonts w:ascii="Arial" w:hAnsi="Arial" w:cs="Arial"/>
          <w:sz w:val="22"/>
          <w:szCs w:val="22"/>
        </w:rPr>
        <w:t xml:space="preserve"> of the SCQF Partnership.</w:t>
      </w:r>
      <w:r w:rsidR="002A7FB9" w:rsidRPr="008F702C">
        <w:rPr>
          <w:rFonts w:ascii="Arial" w:hAnsi="Arial" w:cs="Arial"/>
          <w:sz w:val="22"/>
          <w:szCs w:val="22"/>
        </w:rPr>
        <w:t xml:space="preserve">  The Chair will be responsible for leading the Board </w:t>
      </w:r>
      <w:r w:rsidR="0015247B">
        <w:rPr>
          <w:rFonts w:ascii="Arial" w:hAnsi="Arial" w:cs="Arial"/>
          <w:sz w:val="22"/>
          <w:szCs w:val="22"/>
        </w:rPr>
        <w:t xml:space="preserve">in setting strategy and ensuring </w:t>
      </w:r>
      <w:r w:rsidR="002A7FB9" w:rsidRPr="008F702C">
        <w:rPr>
          <w:rFonts w:ascii="Arial" w:hAnsi="Arial" w:cs="Arial"/>
          <w:sz w:val="22"/>
          <w:szCs w:val="22"/>
        </w:rPr>
        <w:t xml:space="preserve">the effectiveness, efficiency and integrity of the organisation and will have a significant and important role interacting with the public and key stakeholders. </w:t>
      </w:r>
    </w:p>
    <w:p w14:paraId="2329490E" w14:textId="2912D134" w:rsidR="007A3DB7" w:rsidRPr="007A3DB7" w:rsidRDefault="007319F8" w:rsidP="007A3DB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A3DB7" w:rsidRPr="007A3DB7">
        <w:rPr>
          <w:rFonts w:ascii="Arial" w:hAnsi="Arial" w:cs="Arial"/>
          <w:b/>
        </w:rPr>
        <w:t>urrent Governance structure</w:t>
      </w:r>
    </w:p>
    <w:p w14:paraId="01E4651F" w14:textId="77777777" w:rsidR="007A3DB7" w:rsidRPr="007A3DB7" w:rsidRDefault="007A3DB7" w:rsidP="007A3DB7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A3DB7">
        <w:rPr>
          <w:rFonts w:ascii="Arial" w:hAnsi="Arial" w:cs="Arial"/>
          <w:sz w:val="22"/>
          <w:szCs w:val="22"/>
        </w:rPr>
        <w:t>As an organisation independent of the Scottish Government, the Partnership is a company limited by guarantee and a Scottish registered charity, governed by a Board of Directors including senior office representation from each of the following organisations:</w:t>
      </w:r>
    </w:p>
    <w:p w14:paraId="3208113B" w14:textId="77777777" w:rsidR="007A3DB7" w:rsidRPr="007A3DB7" w:rsidRDefault="007A3DB7" w:rsidP="007A3DB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Arial" w:hAnsi="Arial" w:cs="Arial"/>
        </w:rPr>
      </w:pPr>
      <w:r w:rsidRPr="007A3DB7">
        <w:rPr>
          <w:rFonts w:ascii="Arial" w:hAnsi="Arial" w:cs="Arial"/>
        </w:rPr>
        <w:t>College Development Network;</w:t>
      </w:r>
    </w:p>
    <w:p w14:paraId="7A89DC66" w14:textId="77777777" w:rsidR="007A3DB7" w:rsidRPr="007A3DB7" w:rsidRDefault="007A3DB7" w:rsidP="007A3D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3DB7">
        <w:rPr>
          <w:rFonts w:ascii="Arial" w:hAnsi="Arial" w:cs="Arial"/>
        </w:rPr>
        <w:t>Quality Assurance Agency for Higher Education;</w:t>
      </w:r>
    </w:p>
    <w:p w14:paraId="15D92F57" w14:textId="77777777" w:rsidR="007A3DB7" w:rsidRPr="007A3DB7" w:rsidRDefault="007A3DB7" w:rsidP="007A3D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3DB7">
        <w:rPr>
          <w:rFonts w:ascii="Arial" w:hAnsi="Arial" w:cs="Arial"/>
        </w:rPr>
        <w:t>Scottish Qualifications Authority;</w:t>
      </w:r>
    </w:p>
    <w:p w14:paraId="47F9E0DD" w14:textId="77777777" w:rsidR="007A3DB7" w:rsidRPr="007A3DB7" w:rsidRDefault="007A3DB7" w:rsidP="007A3D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3DB7">
        <w:rPr>
          <w:rFonts w:ascii="Arial" w:hAnsi="Arial" w:cs="Arial"/>
        </w:rPr>
        <w:t>Universities Scotland.</w:t>
      </w:r>
    </w:p>
    <w:p w14:paraId="58346A55" w14:textId="77777777" w:rsidR="007A3DB7" w:rsidRPr="007A3DB7" w:rsidRDefault="007A3DB7" w:rsidP="007A3DB7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6DE015DE" w14:textId="36FF2313" w:rsidR="007A3DB7" w:rsidRDefault="007A3DB7" w:rsidP="007A3D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A3DB7">
        <w:rPr>
          <w:rFonts w:ascii="Arial" w:hAnsi="Arial" w:cs="Arial"/>
          <w:sz w:val="22"/>
          <w:szCs w:val="22"/>
        </w:rPr>
        <w:t>A further 2 Directors are</w:t>
      </w:r>
      <w:r>
        <w:rPr>
          <w:rFonts w:ascii="Arial" w:hAnsi="Arial" w:cs="Arial"/>
          <w:sz w:val="22"/>
          <w:szCs w:val="22"/>
        </w:rPr>
        <w:t xml:space="preserve"> currently</w:t>
      </w:r>
      <w:r w:rsidRPr="007A3DB7">
        <w:rPr>
          <w:rFonts w:ascii="Arial" w:hAnsi="Arial" w:cs="Arial"/>
          <w:sz w:val="22"/>
          <w:szCs w:val="22"/>
        </w:rPr>
        <w:t xml:space="preserve"> co-opted, one who chairs the Quality Committee of the board and another to represent employer interests (Scottish Training Federation).</w:t>
      </w:r>
      <w:r w:rsidR="0015247B">
        <w:rPr>
          <w:rFonts w:ascii="Arial" w:hAnsi="Arial" w:cs="Arial"/>
          <w:sz w:val="22"/>
          <w:szCs w:val="22"/>
        </w:rPr>
        <w:t xml:space="preserve"> The Board therefore comprises seven non-executive members including the Chair. </w:t>
      </w:r>
      <w:r w:rsidRPr="007A3DB7">
        <w:rPr>
          <w:rFonts w:ascii="Arial" w:hAnsi="Arial" w:cs="Arial"/>
          <w:sz w:val="22"/>
          <w:szCs w:val="22"/>
        </w:rPr>
        <w:t xml:space="preserve"> </w:t>
      </w:r>
    </w:p>
    <w:p w14:paraId="74F158BB" w14:textId="69E5ED0D" w:rsidR="007319F8" w:rsidRDefault="007319F8" w:rsidP="007A3D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B3E16E" w14:textId="77777777" w:rsidR="007A3DB7" w:rsidRDefault="007A3DB7" w:rsidP="002A7F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7DC1580" w14:textId="77777777" w:rsidR="00E665A6" w:rsidRPr="007A3DB7" w:rsidRDefault="007A3DB7" w:rsidP="002A7F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Chair’s k</w:t>
      </w:r>
      <w:r w:rsidR="00E665A6" w:rsidRPr="007A3DB7">
        <w:rPr>
          <w:rFonts w:ascii="Arial" w:hAnsi="Arial" w:cs="Arial"/>
          <w:b/>
        </w:rPr>
        <w:t xml:space="preserve">ey responsibilities are: </w:t>
      </w:r>
    </w:p>
    <w:p w14:paraId="11318F7E" w14:textId="77777777" w:rsidR="00E665A6" w:rsidRDefault="00E665A6" w:rsidP="002A7FB9">
      <w:pPr>
        <w:rPr>
          <w:rFonts w:ascii="Arial" w:hAnsi="Arial" w:cs="Arial"/>
          <w:sz w:val="22"/>
          <w:szCs w:val="22"/>
        </w:rPr>
      </w:pPr>
    </w:p>
    <w:p w14:paraId="355A8CE5" w14:textId="77777777" w:rsidR="00E665A6" w:rsidRPr="00E665A6" w:rsidRDefault="00E665A6" w:rsidP="00E665A6">
      <w:pPr>
        <w:rPr>
          <w:rFonts w:ascii="Arial" w:eastAsia="Calibri" w:hAnsi="Arial" w:cs="Arial"/>
          <w:b/>
          <w:sz w:val="22"/>
          <w:szCs w:val="22"/>
        </w:rPr>
      </w:pPr>
      <w:r w:rsidRPr="00E665A6">
        <w:rPr>
          <w:rFonts w:ascii="Arial" w:eastAsia="Calibri" w:hAnsi="Arial" w:cs="Arial"/>
          <w:b/>
          <w:sz w:val="22"/>
          <w:szCs w:val="22"/>
        </w:rPr>
        <w:t>Strategic Leadership:</w:t>
      </w:r>
    </w:p>
    <w:p w14:paraId="6DDC08E7" w14:textId="77777777" w:rsidR="00E665A6" w:rsidRPr="00E665A6" w:rsidRDefault="00E665A6" w:rsidP="00E665A6">
      <w:pPr>
        <w:rPr>
          <w:rFonts w:ascii="Arial" w:eastAsia="Calibri" w:hAnsi="Arial" w:cs="Arial"/>
          <w:b/>
          <w:sz w:val="22"/>
          <w:szCs w:val="22"/>
        </w:rPr>
      </w:pPr>
    </w:p>
    <w:p w14:paraId="2D4E6C59" w14:textId="56DE1061" w:rsidR="00244784" w:rsidRDefault="00244784" w:rsidP="00E665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Chair meetings and business of the SCQF Partnership Board</w:t>
      </w:r>
      <w:r w:rsidR="00651DBB">
        <w:rPr>
          <w:rFonts w:ascii="Arial" w:hAnsi="Arial" w:cs="Arial"/>
          <w:color w:val="000000"/>
          <w:sz w:val="22"/>
          <w:szCs w:val="22"/>
        </w:rPr>
        <w:t>, providing leadership and consensus building to reach decisions</w:t>
      </w:r>
      <w:r w:rsidR="007319F8">
        <w:rPr>
          <w:rFonts w:ascii="Arial" w:hAnsi="Arial" w:cs="Arial"/>
          <w:color w:val="000000"/>
          <w:sz w:val="22"/>
          <w:szCs w:val="22"/>
        </w:rPr>
        <w:t>;</w:t>
      </w:r>
    </w:p>
    <w:p w14:paraId="349F517F" w14:textId="45A7F13A" w:rsidR="00651DBB" w:rsidRPr="00E665A6" w:rsidRDefault="00651DBB" w:rsidP="00651DB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E665A6">
        <w:rPr>
          <w:rFonts w:ascii="Arial" w:eastAsia="Calibri" w:hAnsi="Arial" w:cs="Arial"/>
          <w:color w:val="000000"/>
          <w:sz w:val="22"/>
          <w:szCs w:val="22"/>
        </w:rPr>
        <w:t>Ensur</w:t>
      </w:r>
      <w:r>
        <w:rPr>
          <w:rFonts w:ascii="Arial" w:eastAsia="Calibri" w:hAnsi="Arial" w:cs="Arial"/>
          <w:color w:val="000000"/>
          <w:sz w:val="22"/>
          <w:szCs w:val="22"/>
        </w:rPr>
        <w:t>e</w:t>
      </w: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 that the </w:t>
      </w:r>
      <w:r>
        <w:rPr>
          <w:rFonts w:ascii="Arial" w:eastAsia="Calibri" w:hAnsi="Arial" w:cs="Arial"/>
          <w:color w:val="000000"/>
          <w:sz w:val="22"/>
          <w:szCs w:val="22"/>
        </w:rPr>
        <w:t>organisation</w:t>
      </w: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 operates within its charitable purpose, setting clear strategic directio</w:t>
      </w:r>
      <w:r w:rsidR="007319F8">
        <w:rPr>
          <w:rFonts w:ascii="Arial" w:eastAsia="Calibri" w:hAnsi="Arial" w:cs="Arial"/>
          <w:color w:val="000000"/>
          <w:sz w:val="22"/>
          <w:szCs w:val="22"/>
        </w:rPr>
        <w:t>n;</w:t>
      </w:r>
    </w:p>
    <w:p w14:paraId="5F0653B2" w14:textId="1D9613BE" w:rsidR="00651DBB" w:rsidRPr="008F702C" w:rsidRDefault="00651DBB" w:rsidP="00651DB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hAnsi="Arial" w:cs="Arial"/>
        </w:rPr>
      </w:pPr>
      <w:r w:rsidRPr="008F702C">
        <w:rPr>
          <w:rFonts w:ascii="Arial" w:hAnsi="Arial" w:cs="Arial"/>
        </w:rPr>
        <w:t>Represent and advocate for SCQF</w:t>
      </w:r>
      <w:r w:rsidR="0015247B">
        <w:rPr>
          <w:rFonts w:ascii="Arial" w:hAnsi="Arial" w:cs="Arial"/>
        </w:rPr>
        <w:t xml:space="preserve"> </w:t>
      </w:r>
      <w:r w:rsidRPr="008F702C">
        <w:rPr>
          <w:rFonts w:ascii="Arial" w:hAnsi="Arial" w:cs="Arial"/>
        </w:rPr>
        <w:t>P</w:t>
      </w:r>
      <w:r w:rsidR="0015247B">
        <w:rPr>
          <w:rFonts w:ascii="Arial" w:hAnsi="Arial" w:cs="Arial"/>
        </w:rPr>
        <w:t>artnership</w:t>
      </w:r>
      <w:r w:rsidRPr="008F702C">
        <w:rPr>
          <w:rFonts w:ascii="Arial" w:hAnsi="Arial" w:cs="Arial"/>
        </w:rPr>
        <w:t xml:space="preserve"> at senior and strategic levels</w:t>
      </w:r>
      <w:r w:rsidR="00955CC1">
        <w:rPr>
          <w:rFonts w:ascii="Arial" w:hAnsi="Arial" w:cs="Arial"/>
        </w:rPr>
        <w:t>, working with the Chief Executive</w:t>
      </w:r>
      <w:r w:rsidR="007319F8">
        <w:rPr>
          <w:rFonts w:ascii="Arial" w:hAnsi="Arial" w:cs="Arial"/>
        </w:rPr>
        <w:t xml:space="preserve"> to </w:t>
      </w:r>
      <w:r w:rsidRPr="008F702C">
        <w:rPr>
          <w:rFonts w:ascii="Arial" w:hAnsi="Arial" w:cs="Arial"/>
        </w:rPr>
        <w:t>promot</w:t>
      </w:r>
      <w:r w:rsidR="007319F8">
        <w:rPr>
          <w:rFonts w:ascii="Arial" w:hAnsi="Arial" w:cs="Arial"/>
        </w:rPr>
        <w:t>e</w:t>
      </w:r>
      <w:r w:rsidRPr="008F702C">
        <w:rPr>
          <w:rFonts w:ascii="Arial" w:hAnsi="Arial" w:cs="Arial"/>
        </w:rPr>
        <w:t xml:space="preserve"> its work and role with partners, stakeholders across the education and wider public sector within Scotland, the UK and internationally</w:t>
      </w:r>
      <w:r w:rsidR="007319F8">
        <w:rPr>
          <w:rFonts w:ascii="Arial" w:hAnsi="Arial" w:cs="Arial"/>
        </w:rPr>
        <w:t>;</w:t>
      </w:r>
    </w:p>
    <w:p w14:paraId="113C70D7" w14:textId="77777777" w:rsidR="007319F8" w:rsidRPr="007319F8" w:rsidRDefault="007319F8" w:rsidP="007319F8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ind w:left="360"/>
        <w:jc w:val="both"/>
        <w:rPr>
          <w:rFonts w:ascii="Arial" w:hAnsi="Arial" w:cs="Arial"/>
        </w:rPr>
      </w:pPr>
    </w:p>
    <w:p w14:paraId="3394D120" w14:textId="77777777" w:rsidR="007319F8" w:rsidRPr="007319F8" w:rsidRDefault="007319F8" w:rsidP="007319F8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ind w:left="360"/>
        <w:jc w:val="both"/>
        <w:rPr>
          <w:rFonts w:ascii="Arial" w:hAnsi="Arial" w:cs="Arial"/>
        </w:rPr>
      </w:pPr>
    </w:p>
    <w:p w14:paraId="10C5B659" w14:textId="57EA73B8" w:rsidR="00244784" w:rsidRPr="008F702C" w:rsidRDefault="00955CC1" w:rsidP="0024478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a supportive </w:t>
      </w:r>
      <w:r w:rsidR="00244784" w:rsidRPr="008F702C">
        <w:rPr>
          <w:rFonts w:ascii="Arial" w:hAnsi="Arial" w:cs="Arial"/>
        </w:rPr>
        <w:t>relationship with the Chief Executive of SCQF</w:t>
      </w:r>
      <w:r w:rsidR="0015247B">
        <w:rPr>
          <w:rFonts w:ascii="Arial" w:hAnsi="Arial" w:cs="Arial"/>
        </w:rPr>
        <w:t xml:space="preserve"> </w:t>
      </w:r>
      <w:r w:rsidR="00244784" w:rsidRPr="008F702C">
        <w:rPr>
          <w:rFonts w:ascii="Arial" w:hAnsi="Arial" w:cs="Arial"/>
        </w:rPr>
        <w:t>P</w:t>
      </w:r>
      <w:r w:rsidR="0015247B">
        <w:rPr>
          <w:rFonts w:ascii="Arial" w:hAnsi="Arial" w:cs="Arial"/>
        </w:rPr>
        <w:t>artnership</w:t>
      </w:r>
      <w:r w:rsidR="007319F8">
        <w:rPr>
          <w:rFonts w:ascii="Arial" w:hAnsi="Arial" w:cs="Arial"/>
        </w:rPr>
        <w:t>,</w:t>
      </w:r>
      <w:r w:rsidR="00244784" w:rsidRPr="008F702C">
        <w:rPr>
          <w:rFonts w:ascii="Arial" w:hAnsi="Arial" w:cs="Arial"/>
        </w:rPr>
        <w:t xml:space="preserve"> including managing and appraising </w:t>
      </w:r>
      <w:r w:rsidR="00651DBB">
        <w:rPr>
          <w:rFonts w:ascii="Arial" w:hAnsi="Arial" w:cs="Arial"/>
        </w:rPr>
        <w:t>their</w:t>
      </w:r>
      <w:r w:rsidR="00244784" w:rsidRPr="008F702C">
        <w:rPr>
          <w:rFonts w:ascii="Arial" w:hAnsi="Arial" w:cs="Arial"/>
        </w:rPr>
        <w:t xml:space="preserve"> performance</w:t>
      </w:r>
      <w:r w:rsidR="007319F8">
        <w:rPr>
          <w:rFonts w:ascii="Arial" w:hAnsi="Arial" w:cs="Arial"/>
        </w:rPr>
        <w:t>;</w:t>
      </w:r>
    </w:p>
    <w:p w14:paraId="0BF13047" w14:textId="7B22ED56" w:rsidR="00E665A6" w:rsidRPr="00E665A6" w:rsidRDefault="00651DBB" w:rsidP="00E665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Have oversight of the</w:t>
      </w:r>
      <w:r w:rsidR="00E665A6" w:rsidRPr="00E665A6">
        <w:rPr>
          <w:rFonts w:ascii="Arial" w:eastAsia="Calibri" w:hAnsi="Arial" w:cs="Arial"/>
          <w:color w:val="000000"/>
          <w:sz w:val="22"/>
          <w:szCs w:val="22"/>
        </w:rPr>
        <w:t xml:space="preserve"> financial health </w:t>
      </w:r>
      <w:r w:rsidR="00244784">
        <w:rPr>
          <w:rFonts w:ascii="Arial" w:eastAsia="Calibri" w:hAnsi="Arial" w:cs="Arial"/>
          <w:color w:val="000000"/>
          <w:sz w:val="22"/>
          <w:szCs w:val="22"/>
        </w:rPr>
        <w:t>of the SCQF</w:t>
      </w:r>
      <w:r w:rsidR="0015247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44784">
        <w:rPr>
          <w:rFonts w:ascii="Arial" w:eastAsia="Calibri" w:hAnsi="Arial" w:cs="Arial"/>
          <w:color w:val="000000"/>
          <w:sz w:val="22"/>
          <w:szCs w:val="22"/>
        </w:rPr>
        <w:t>P</w:t>
      </w:r>
      <w:r w:rsidR="0015247B">
        <w:rPr>
          <w:rFonts w:ascii="Arial" w:eastAsia="Calibri" w:hAnsi="Arial" w:cs="Arial"/>
          <w:color w:val="000000"/>
          <w:sz w:val="22"/>
          <w:szCs w:val="22"/>
        </w:rPr>
        <w:t>artnership</w:t>
      </w:r>
      <w:r w:rsidR="00E665A6" w:rsidRPr="00E665A6">
        <w:rPr>
          <w:rFonts w:ascii="Arial" w:eastAsia="Calibri" w:hAnsi="Arial" w:cs="Arial"/>
          <w:color w:val="000000"/>
          <w:sz w:val="22"/>
          <w:szCs w:val="22"/>
        </w:rPr>
        <w:t>, with systems in place to ensure financial accountability</w:t>
      </w:r>
      <w:r w:rsidR="0024478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and performance reporting </w:t>
      </w:r>
      <w:r w:rsidR="00244784">
        <w:rPr>
          <w:rFonts w:ascii="Arial" w:eastAsia="Calibri" w:hAnsi="Arial" w:cs="Arial"/>
          <w:color w:val="000000"/>
          <w:sz w:val="22"/>
          <w:szCs w:val="22"/>
        </w:rPr>
        <w:t>to Scottish Government, Scottish Funding Council and external</w:t>
      </w:r>
      <w:r w:rsidR="00E665A6" w:rsidRPr="00E665A6">
        <w:rPr>
          <w:rFonts w:ascii="Arial" w:eastAsia="Calibri" w:hAnsi="Arial" w:cs="Arial"/>
          <w:color w:val="000000"/>
          <w:sz w:val="22"/>
          <w:szCs w:val="22"/>
        </w:rPr>
        <w:t xml:space="preserve"> stakeholders. </w:t>
      </w:r>
    </w:p>
    <w:p w14:paraId="3ED5D342" w14:textId="77777777" w:rsidR="00E665A6" w:rsidRPr="00E665A6" w:rsidRDefault="00E665A6" w:rsidP="00E665A6">
      <w:pPr>
        <w:ind w:left="360"/>
        <w:rPr>
          <w:rFonts w:ascii="Arial" w:hAnsi="Arial" w:cs="Arial"/>
          <w:sz w:val="22"/>
          <w:szCs w:val="22"/>
        </w:rPr>
      </w:pPr>
    </w:p>
    <w:p w14:paraId="2C165F0C" w14:textId="77777777" w:rsidR="00E665A6" w:rsidRPr="00E665A6" w:rsidRDefault="00E665A6" w:rsidP="00E665A6">
      <w:pPr>
        <w:rPr>
          <w:rFonts w:ascii="Arial" w:eastAsia="Calibri" w:hAnsi="Arial" w:cs="Arial"/>
          <w:b/>
          <w:sz w:val="22"/>
          <w:szCs w:val="22"/>
        </w:rPr>
      </w:pPr>
      <w:r w:rsidRPr="00E665A6">
        <w:rPr>
          <w:rFonts w:ascii="Arial" w:eastAsia="Calibri" w:hAnsi="Arial" w:cs="Arial"/>
          <w:b/>
          <w:sz w:val="22"/>
          <w:szCs w:val="22"/>
        </w:rPr>
        <w:t>Governance:</w:t>
      </w:r>
    </w:p>
    <w:p w14:paraId="7149218E" w14:textId="63105B4C" w:rsidR="00E665A6" w:rsidRPr="00244784" w:rsidRDefault="00244784" w:rsidP="00E665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Ensure that corporate and financial</w:t>
      </w:r>
      <w:r w:rsidR="00E665A6" w:rsidRPr="00E665A6">
        <w:rPr>
          <w:rFonts w:ascii="Arial" w:eastAsia="Calibri" w:hAnsi="Arial" w:cs="Arial"/>
          <w:color w:val="000000"/>
          <w:sz w:val="22"/>
          <w:szCs w:val="22"/>
        </w:rPr>
        <w:t xml:space="preserve"> governance arrangements are </w:t>
      </w:r>
      <w:r>
        <w:rPr>
          <w:rFonts w:ascii="Arial" w:eastAsia="Calibri" w:hAnsi="Arial" w:cs="Arial"/>
          <w:color w:val="000000"/>
          <w:sz w:val="22"/>
          <w:szCs w:val="22"/>
        </w:rPr>
        <w:t>effective and proportionate</w:t>
      </w:r>
      <w:r w:rsidR="007319F8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1D992865" w14:textId="058B5FEF" w:rsidR="00244784" w:rsidRPr="00E665A6" w:rsidRDefault="00244784" w:rsidP="002447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Lead Directors in r</w:t>
      </w:r>
      <w:r w:rsidRPr="00E665A6">
        <w:rPr>
          <w:rFonts w:ascii="Arial" w:eastAsia="Calibri" w:hAnsi="Arial" w:cs="Arial"/>
          <w:color w:val="000000"/>
          <w:sz w:val="22"/>
          <w:szCs w:val="22"/>
        </w:rPr>
        <w:t>egularly review, manage</w:t>
      </w:r>
      <w:r w:rsidR="00955CC1">
        <w:rPr>
          <w:rFonts w:ascii="Arial" w:eastAsia="Calibri" w:hAnsi="Arial" w:cs="Arial"/>
          <w:color w:val="000000"/>
          <w:sz w:val="22"/>
          <w:szCs w:val="22"/>
        </w:rPr>
        <w:t>ment</w:t>
      </w: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 and mitigat</w:t>
      </w:r>
      <w:r w:rsidR="00955CC1">
        <w:rPr>
          <w:rFonts w:ascii="Arial" w:eastAsia="Calibri" w:hAnsi="Arial" w:cs="Arial"/>
          <w:color w:val="000000"/>
          <w:sz w:val="22"/>
          <w:szCs w:val="22"/>
        </w:rPr>
        <w:t>ion of</w:t>
      </w: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 major risks to the sustainability and mission of the </w:t>
      </w:r>
      <w:r>
        <w:rPr>
          <w:rFonts w:ascii="Arial" w:eastAsia="Calibri" w:hAnsi="Arial" w:cs="Arial"/>
          <w:color w:val="000000"/>
          <w:sz w:val="22"/>
          <w:szCs w:val="22"/>
        </w:rPr>
        <w:t>organisation</w:t>
      </w: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, ensuring that the </w:t>
      </w:r>
      <w:r>
        <w:rPr>
          <w:rFonts w:ascii="Arial" w:eastAsia="Calibri" w:hAnsi="Arial" w:cs="Arial"/>
          <w:color w:val="000000"/>
          <w:sz w:val="22"/>
          <w:szCs w:val="22"/>
        </w:rPr>
        <w:t>SCQF</w:t>
      </w:r>
      <w:r w:rsidR="002C654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P</w:t>
      </w:r>
      <w:r w:rsidR="002C6546">
        <w:rPr>
          <w:rFonts w:ascii="Arial" w:eastAsia="Calibri" w:hAnsi="Arial" w:cs="Arial"/>
          <w:color w:val="000000"/>
          <w:sz w:val="22"/>
          <w:szCs w:val="22"/>
        </w:rPr>
        <w:t>artnership</w:t>
      </w: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 has the systems in place to do so effectively</w:t>
      </w:r>
      <w:r w:rsidR="007319F8">
        <w:rPr>
          <w:rFonts w:ascii="Arial" w:eastAsia="Calibri" w:hAnsi="Arial" w:cs="Arial"/>
          <w:color w:val="000000"/>
          <w:sz w:val="22"/>
          <w:szCs w:val="22"/>
        </w:rPr>
        <w:t>;</w:t>
      </w: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17AF5C12" w14:textId="4FF505BD" w:rsidR="00244784" w:rsidRPr="00E665A6" w:rsidRDefault="00244784" w:rsidP="002447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Ensure Directors f</w:t>
      </w: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ulfil trustee duties and responsibilities </w:t>
      </w:r>
      <w:r>
        <w:rPr>
          <w:rFonts w:ascii="Arial" w:eastAsia="Calibri" w:hAnsi="Arial" w:cs="Arial"/>
          <w:color w:val="000000"/>
          <w:sz w:val="22"/>
          <w:szCs w:val="22"/>
        </w:rPr>
        <w:t>in their</w:t>
      </w: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 effective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oversight of </w:t>
      </w: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>
        <w:rPr>
          <w:rFonts w:ascii="Arial" w:eastAsia="Calibri" w:hAnsi="Arial" w:cs="Arial"/>
          <w:color w:val="000000"/>
          <w:sz w:val="22"/>
          <w:szCs w:val="22"/>
        </w:rPr>
        <w:t>SCQF</w:t>
      </w:r>
      <w:r w:rsidR="002C654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P</w:t>
      </w:r>
      <w:r w:rsidR="002C6546">
        <w:rPr>
          <w:rFonts w:ascii="Arial" w:eastAsia="Calibri" w:hAnsi="Arial" w:cs="Arial"/>
          <w:color w:val="000000"/>
          <w:sz w:val="22"/>
          <w:szCs w:val="22"/>
        </w:rPr>
        <w:t>artnership</w:t>
      </w:r>
      <w:r w:rsidR="007319F8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D6BECEA" w14:textId="7E0AB985" w:rsidR="00651DBB" w:rsidRPr="00651DBB" w:rsidRDefault="00E665A6" w:rsidP="00E665A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65A6">
        <w:rPr>
          <w:rFonts w:ascii="Arial" w:eastAsia="Calibri" w:hAnsi="Arial" w:cs="Arial"/>
          <w:sz w:val="22"/>
          <w:szCs w:val="22"/>
        </w:rPr>
        <w:t xml:space="preserve">Encourage positive change where appropriate and </w:t>
      </w:r>
      <w:r w:rsidR="00244784">
        <w:rPr>
          <w:rFonts w:ascii="Arial" w:eastAsia="Calibri" w:hAnsi="Arial" w:cs="Arial"/>
          <w:sz w:val="22"/>
          <w:szCs w:val="22"/>
        </w:rPr>
        <w:t>build consensus where c</w:t>
      </w:r>
      <w:r w:rsidRPr="00E665A6">
        <w:rPr>
          <w:rFonts w:ascii="Arial" w:eastAsia="Calibri" w:hAnsi="Arial" w:cs="Arial"/>
          <w:sz w:val="22"/>
          <w:szCs w:val="22"/>
        </w:rPr>
        <w:t>onflict</w:t>
      </w:r>
      <w:r w:rsidR="00244784">
        <w:rPr>
          <w:rFonts w:ascii="Arial" w:eastAsia="Calibri" w:hAnsi="Arial" w:cs="Arial"/>
          <w:sz w:val="22"/>
          <w:szCs w:val="22"/>
        </w:rPr>
        <w:t xml:space="preserve"> arises</w:t>
      </w:r>
      <w:r w:rsidRPr="00E665A6">
        <w:rPr>
          <w:rFonts w:ascii="Arial" w:eastAsia="Calibri" w:hAnsi="Arial" w:cs="Arial"/>
          <w:sz w:val="22"/>
          <w:szCs w:val="22"/>
        </w:rPr>
        <w:t xml:space="preserve"> </w:t>
      </w:r>
      <w:r w:rsidR="00244784">
        <w:rPr>
          <w:rFonts w:ascii="Arial" w:eastAsia="Calibri" w:hAnsi="Arial" w:cs="Arial"/>
          <w:sz w:val="22"/>
          <w:szCs w:val="22"/>
        </w:rPr>
        <w:t>amongst Directors</w:t>
      </w:r>
      <w:r w:rsidR="007319F8">
        <w:rPr>
          <w:rFonts w:ascii="Arial" w:eastAsia="Calibri" w:hAnsi="Arial" w:cs="Arial"/>
          <w:sz w:val="22"/>
          <w:szCs w:val="22"/>
        </w:rPr>
        <w:t>;</w:t>
      </w:r>
    </w:p>
    <w:p w14:paraId="706CA6B2" w14:textId="77777777" w:rsidR="00E665A6" w:rsidRPr="00E665A6" w:rsidRDefault="00651DBB" w:rsidP="00E665A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Ensure collective responsibility for decisions made.</w:t>
      </w:r>
      <w:r w:rsidR="00E665A6" w:rsidRPr="00E665A6">
        <w:rPr>
          <w:rFonts w:ascii="Arial" w:eastAsia="Calibri" w:hAnsi="Arial" w:cs="Arial"/>
          <w:sz w:val="22"/>
          <w:szCs w:val="22"/>
        </w:rPr>
        <w:t xml:space="preserve"> </w:t>
      </w:r>
    </w:p>
    <w:p w14:paraId="1343E4C4" w14:textId="0F0AF7D7" w:rsidR="00E665A6" w:rsidRPr="00955CC1" w:rsidRDefault="00651DBB" w:rsidP="00E665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Foster, maintain and ensure that constructive relationships exist with and between the Directors</w:t>
      </w:r>
      <w:r w:rsidR="007319F8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349EE0F" w14:textId="49B0E876" w:rsidR="002C6546" w:rsidRPr="007319F8" w:rsidRDefault="00955CC1" w:rsidP="00955C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Review</w:t>
      </w:r>
      <w:r w:rsidR="002C6546">
        <w:rPr>
          <w:rFonts w:ascii="Arial" w:eastAsia="Calibri" w:hAnsi="Arial" w:cs="Arial"/>
          <w:sz w:val="22"/>
          <w:szCs w:val="22"/>
        </w:rPr>
        <w:t>, appraise</w:t>
      </w:r>
      <w:r>
        <w:rPr>
          <w:rFonts w:ascii="Arial" w:eastAsia="Calibri" w:hAnsi="Arial" w:cs="Arial"/>
          <w:sz w:val="22"/>
          <w:szCs w:val="22"/>
        </w:rPr>
        <w:t xml:space="preserve"> and enhance Board effectiveness in fulfilling its role</w:t>
      </w:r>
      <w:r w:rsidR="007319F8">
        <w:rPr>
          <w:rFonts w:ascii="Arial" w:eastAsia="Calibri" w:hAnsi="Arial" w:cs="Arial"/>
          <w:sz w:val="22"/>
          <w:szCs w:val="22"/>
        </w:rPr>
        <w:t xml:space="preserve"> and recommend to the Board appropriate remuneration of the Chief Executive. </w:t>
      </w:r>
    </w:p>
    <w:p w14:paraId="14E86570" w14:textId="5B5738FB" w:rsidR="00E665A6" w:rsidRPr="007319F8" w:rsidRDefault="00955CC1" w:rsidP="007319F8">
      <w:pPr>
        <w:ind w:left="360"/>
        <w:rPr>
          <w:rFonts w:ascii="Arial" w:eastAsia="Calibri" w:hAnsi="Arial" w:cs="Arial"/>
          <w:b/>
          <w:sz w:val="22"/>
          <w:szCs w:val="22"/>
        </w:rPr>
      </w:pPr>
      <w:r w:rsidRPr="007319F8">
        <w:rPr>
          <w:rFonts w:ascii="Arial" w:eastAsia="Calibri" w:hAnsi="Arial" w:cs="Arial"/>
          <w:sz w:val="22"/>
          <w:szCs w:val="22"/>
        </w:rPr>
        <w:t xml:space="preserve">  </w:t>
      </w:r>
    </w:p>
    <w:p w14:paraId="3288261F" w14:textId="22D2CC96" w:rsidR="00E665A6" w:rsidRDefault="00E665A6" w:rsidP="00E665A6">
      <w:pPr>
        <w:rPr>
          <w:rFonts w:ascii="Arial" w:eastAsia="Calibri" w:hAnsi="Arial" w:cs="Arial"/>
          <w:b/>
          <w:sz w:val="22"/>
          <w:szCs w:val="22"/>
        </w:rPr>
      </w:pPr>
      <w:r w:rsidRPr="00E665A6">
        <w:rPr>
          <w:rFonts w:ascii="Arial" w:eastAsia="Calibri" w:hAnsi="Arial" w:cs="Arial"/>
          <w:b/>
          <w:sz w:val="22"/>
          <w:szCs w:val="22"/>
        </w:rPr>
        <w:t>External Relations:</w:t>
      </w:r>
    </w:p>
    <w:p w14:paraId="0BFF688B" w14:textId="77777777" w:rsidR="007319F8" w:rsidRPr="00E665A6" w:rsidRDefault="007319F8" w:rsidP="00E665A6">
      <w:pPr>
        <w:rPr>
          <w:rFonts w:ascii="Arial" w:eastAsia="Calibri" w:hAnsi="Arial" w:cs="Arial"/>
          <w:b/>
          <w:sz w:val="22"/>
          <w:szCs w:val="22"/>
        </w:rPr>
      </w:pPr>
    </w:p>
    <w:p w14:paraId="2C2B4216" w14:textId="0CD408C9" w:rsidR="00E665A6" w:rsidRPr="00E665A6" w:rsidRDefault="00E665A6" w:rsidP="00E665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22"/>
          <w:szCs w:val="22"/>
        </w:rPr>
      </w:pP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Act as ambassador </w:t>
      </w:r>
      <w:r w:rsidR="007319F8">
        <w:rPr>
          <w:rFonts w:ascii="Arial" w:eastAsia="Calibri" w:hAnsi="Arial" w:cs="Arial"/>
          <w:color w:val="000000"/>
          <w:sz w:val="22"/>
          <w:szCs w:val="22"/>
        </w:rPr>
        <w:t xml:space="preserve">and spokesperson </w:t>
      </w: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for the </w:t>
      </w:r>
      <w:r>
        <w:rPr>
          <w:rFonts w:ascii="Arial" w:eastAsia="Calibri" w:hAnsi="Arial" w:cs="Arial"/>
          <w:color w:val="000000"/>
          <w:sz w:val="22"/>
          <w:szCs w:val="22"/>
        </w:rPr>
        <w:t>SCQF</w:t>
      </w:r>
      <w:r w:rsidR="002C654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P</w:t>
      </w:r>
      <w:r w:rsidR="002C6546">
        <w:rPr>
          <w:rFonts w:ascii="Arial" w:eastAsia="Calibri" w:hAnsi="Arial" w:cs="Arial"/>
          <w:color w:val="000000"/>
          <w:sz w:val="22"/>
          <w:szCs w:val="22"/>
        </w:rPr>
        <w:t>artnership</w:t>
      </w: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 and represent the </w:t>
      </w:r>
      <w:r>
        <w:rPr>
          <w:rFonts w:ascii="Arial" w:eastAsia="Calibri" w:hAnsi="Arial" w:cs="Arial"/>
          <w:color w:val="000000"/>
          <w:sz w:val="22"/>
          <w:szCs w:val="22"/>
        </w:rPr>
        <w:t>organisations</w:t>
      </w: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 at </w:t>
      </w:r>
      <w:r w:rsidR="00955CC1">
        <w:rPr>
          <w:rFonts w:ascii="Arial" w:eastAsia="Calibri" w:hAnsi="Arial" w:cs="Arial"/>
          <w:color w:val="000000"/>
          <w:sz w:val="22"/>
          <w:szCs w:val="22"/>
        </w:rPr>
        <w:t>relevant events</w:t>
      </w: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 when appropriate</w:t>
      </w:r>
      <w:r w:rsidR="007319F8">
        <w:rPr>
          <w:rFonts w:ascii="Arial" w:eastAsia="Calibri" w:hAnsi="Arial" w:cs="Arial"/>
          <w:color w:val="000000"/>
          <w:sz w:val="22"/>
          <w:szCs w:val="22"/>
        </w:rPr>
        <w:t>;</w:t>
      </w: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12932322" w14:textId="041F4DF3" w:rsidR="00E665A6" w:rsidRPr="00E665A6" w:rsidRDefault="00E665A6" w:rsidP="00E665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22"/>
          <w:szCs w:val="22"/>
        </w:rPr>
      </w:pP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Seek out relationships that would benefit the </w:t>
      </w:r>
      <w:r>
        <w:rPr>
          <w:rFonts w:ascii="Arial" w:eastAsia="Calibri" w:hAnsi="Arial" w:cs="Arial"/>
          <w:color w:val="000000"/>
          <w:sz w:val="22"/>
          <w:szCs w:val="22"/>
        </w:rPr>
        <w:t>SCQF</w:t>
      </w:r>
      <w:r w:rsidR="002C654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P</w:t>
      </w:r>
      <w:r w:rsidR="002C6546">
        <w:rPr>
          <w:rFonts w:ascii="Arial" w:eastAsia="Calibri" w:hAnsi="Arial" w:cs="Arial"/>
          <w:color w:val="000000"/>
          <w:sz w:val="22"/>
          <w:szCs w:val="22"/>
        </w:rPr>
        <w:t>artnership</w:t>
      </w: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31B77A5D" w14:textId="77777777" w:rsidR="00E665A6" w:rsidRPr="00E665A6" w:rsidRDefault="00E665A6" w:rsidP="00E665A6">
      <w:pPr>
        <w:rPr>
          <w:rFonts w:ascii="Arial" w:eastAsia="Calibri" w:hAnsi="Arial" w:cs="Arial"/>
          <w:sz w:val="22"/>
          <w:szCs w:val="22"/>
        </w:rPr>
      </w:pPr>
    </w:p>
    <w:p w14:paraId="3603B2CF" w14:textId="77777777" w:rsidR="007319F8" w:rsidRDefault="007319F8" w:rsidP="002A7FB9">
      <w:pPr>
        <w:rPr>
          <w:rFonts w:ascii="Arial" w:hAnsi="Arial" w:cs="Arial"/>
          <w:b/>
        </w:rPr>
      </w:pPr>
    </w:p>
    <w:p w14:paraId="6B1BFC53" w14:textId="77777777" w:rsidR="007319F8" w:rsidRDefault="007319F8" w:rsidP="002A7FB9">
      <w:pPr>
        <w:rPr>
          <w:rFonts w:ascii="Arial" w:hAnsi="Arial" w:cs="Arial"/>
          <w:b/>
        </w:rPr>
      </w:pPr>
    </w:p>
    <w:p w14:paraId="7D849D41" w14:textId="77777777" w:rsidR="007319F8" w:rsidRDefault="007319F8" w:rsidP="002A7FB9">
      <w:pPr>
        <w:rPr>
          <w:rFonts w:ascii="Arial" w:hAnsi="Arial" w:cs="Arial"/>
          <w:b/>
        </w:rPr>
      </w:pPr>
    </w:p>
    <w:p w14:paraId="6962BECF" w14:textId="77777777" w:rsidR="007319F8" w:rsidRDefault="007319F8" w:rsidP="002A7FB9">
      <w:pPr>
        <w:rPr>
          <w:rFonts w:ascii="Arial" w:hAnsi="Arial" w:cs="Arial"/>
          <w:b/>
        </w:rPr>
      </w:pPr>
    </w:p>
    <w:p w14:paraId="650D94FB" w14:textId="77777777" w:rsidR="007319F8" w:rsidRDefault="007319F8" w:rsidP="002A7FB9">
      <w:pPr>
        <w:rPr>
          <w:rFonts w:ascii="Arial" w:hAnsi="Arial" w:cs="Arial"/>
          <w:b/>
        </w:rPr>
      </w:pPr>
    </w:p>
    <w:p w14:paraId="4949C9AE" w14:textId="77777777" w:rsidR="007319F8" w:rsidRDefault="007319F8" w:rsidP="002A7FB9">
      <w:pPr>
        <w:rPr>
          <w:rFonts w:ascii="Arial" w:hAnsi="Arial" w:cs="Arial"/>
          <w:b/>
        </w:rPr>
      </w:pPr>
    </w:p>
    <w:p w14:paraId="3BBA42A0" w14:textId="77777777" w:rsidR="007319F8" w:rsidRDefault="007319F8" w:rsidP="002A7FB9">
      <w:pPr>
        <w:rPr>
          <w:rFonts w:ascii="Arial" w:hAnsi="Arial" w:cs="Arial"/>
          <w:b/>
        </w:rPr>
      </w:pPr>
    </w:p>
    <w:p w14:paraId="1615A04F" w14:textId="77777777" w:rsidR="007319F8" w:rsidRDefault="007319F8" w:rsidP="002A7FB9">
      <w:pPr>
        <w:rPr>
          <w:rFonts w:ascii="Arial" w:hAnsi="Arial" w:cs="Arial"/>
          <w:b/>
        </w:rPr>
      </w:pPr>
    </w:p>
    <w:p w14:paraId="47323F65" w14:textId="77777777" w:rsidR="007319F8" w:rsidRDefault="007319F8" w:rsidP="002A7FB9">
      <w:pPr>
        <w:rPr>
          <w:rFonts w:ascii="Arial" w:hAnsi="Arial" w:cs="Arial"/>
          <w:b/>
        </w:rPr>
      </w:pPr>
    </w:p>
    <w:p w14:paraId="1EA6D3AE" w14:textId="77777777" w:rsidR="007319F8" w:rsidRDefault="007319F8" w:rsidP="002A7FB9">
      <w:pPr>
        <w:rPr>
          <w:rFonts w:ascii="Arial" w:hAnsi="Arial" w:cs="Arial"/>
          <w:b/>
        </w:rPr>
      </w:pPr>
    </w:p>
    <w:p w14:paraId="63C52F31" w14:textId="77777777" w:rsidR="007319F8" w:rsidRDefault="007319F8" w:rsidP="002A7FB9">
      <w:pPr>
        <w:rPr>
          <w:rFonts w:ascii="Arial" w:hAnsi="Arial" w:cs="Arial"/>
          <w:b/>
        </w:rPr>
      </w:pPr>
    </w:p>
    <w:p w14:paraId="6C82567C" w14:textId="77777777" w:rsidR="007319F8" w:rsidRDefault="007319F8" w:rsidP="002A7FB9">
      <w:pPr>
        <w:rPr>
          <w:rFonts w:ascii="Arial" w:hAnsi="Arial" w:cs="Arial"/>
          <w:b/>
        </w:rPr>
      </w:pPr>
    </w:p>
    <w:p w14:paraId="3B4A7261" w14:textId="77777777" w:rsidR="007319F8" w:rsidRDefault="007319F8" w:rsidP="002A7FB9">
      <w:pPr>
        <w:rPr>
          <w:rFonts w:ascii="Arial" w:hAnsi="Arial" w:cs="Arial"/>
          <w:b/>
        </w:rPr>
      </w:pPr>
    </w:p>
    <w:p w14:paraId="167D6800" w14:textId="77777777" w:rsidR="007319F8" w:rsidRDefault="007319F8" w:rsidP="002A7FB9">
      <w:pPr>
        <w:rPr>
          <w:rFonts w:ascii="Arial" w:hAnsi="Arial" w:cs="Arial"/>
          <w:b/>
        </w:rPr>
      </w:pPr>
    </w:p>
    <w:p w14:paraId="29B79009" w14:textId="77777777" w:rsidR="007319F8" w:rsidRDefault="007319F8" w:rsidP="002A7FB9">
      <w:pPr>
        <w:rPr>
          <w:rFonts w:ascii="Arial" w:hAnsi="Arial" w:cs="Arial"/>
          <w:b/>
        </w:rPr>
      </w:pPr>
    </w:p>
    <w:p w14:paraId="3CF46C1E" w14:textId="77777777" w:rsidR="007319F8" w:rsidRDefault="007319F8" w:rsidP="002A7FB9">
      <w:pPr>
        <w:rPr>
          <w:rFonts w:ascii="Arial" w:hAnsi="Arial" w:cs="Arial"/>
          <w:b/>
        </w:rPr>
      </w:pPr>
    </w:p>
    <w:p w14:paraId="66AF64E5" w14:textId="77777777" w:rsidR="007319F8" w:rsidRDefault="007319F8" w:rsidP="002A7FB9">
      <w:pPr>
        <w:rPr>
          <w:rFonts w:ascii="Arial" w:hAnsi="Arial" w:cs="Arial"/>
          <w:b/>
        </w:rPr>
      </w:pPr>
    </w:p>
    <w:p w14:paraId="363E4F02" w14:textId="77777777" w:rsidR="007319F8" w:rsidRDefault="007319F8" w:rsidP="002A7FB9">
      <w:pPr>
        <w:rPr>
          <w:rFonts w:ascii="Arial" w:hAnsi="Arial" w:cs="Arial"/>
          <w:b/>
        </w:rPr>
      </w:pPr>
    </w:p>
    <w:p w14:paraId="685F7D48" w14:textId="77777777" w:rsidR="007319F8" w:rsidRDefault="007319F8" w:rsidP="002A7FB9">
      <w:pPr>
        <w:rPr>
          <w:rFonts w:ascii="Arial" w:hAnsi="Arial" w:cs="Arial"/>
          <w:b/>
        </w:rPr>
      </w:pPr>
    </w:p>
    <w:p w14:paraId="66DDFF4D" w14:textId="0F69C962" w:rsidR="002A7FB9" w:rsidRDefault="002A7FB9" w:rsidP="002A7FB9">
      <w:pPr>
        <w:rPr>
          <w:rFonts w:ascii="Arial" w:hAnsi="Arial" w:cs="Arial"/>
          <w:b/>
        </w:rPr>
      </w:pPr>
      <w:r w:rsidRPr="008B5450">
        <w:rPr>
          <w:rFonts w:ascii="Arial" w:hAnsi="Arial" w:cs="Arial"/>
          <w:b/>
        </w:rPr>
        <w:t>Person Specification</w:t>
      </w:r>
    </w:p>
    <w:p w14:paraId="6D980BAE" w14:textId="77777777" w:rsidR="00872B0C" w:rsidRDefault="00872B0C" w:rsidP="002A7FB9">
      <w:pPr>
        <w:rPr>
          <w:rFonts w:ascii="Arial" w:hAnsi="Arial" w:cs="Arial"/>
          <w:b/>
        </w:rPr>
      </w:pPr>
    </w:p>
    <w:p w14:paraId="7D0502D3" w14:textId="77777777" w:rsidR="00872B0C" w:rsidRPr="007A3DB7" w:rsidRDefault="00872B0C" w:rsidP="002A7FB9">
      <w:pPr>
        <w:rPr>
          <w:rFonts w:ascii="Arial" w:hAnsi="Arial" w:cs="Arial"/>
          <w:b/>
          <w:sz w:val="22"/>
          <w:szCs w:val="22"/>
        </w:rPr>
      </w:pPr>
      <w:r w:rsidRPr="007A3DB7">
        <w:rPr>
          <w:rFonts w:ascii="Arial" w:hAnsi="Arial" w:cs="Arial"/>
          <w:b/>
          <w:sz w:val="22"/>
          <w:szCs w:val="22"/>
        </w:rPr>
        <w:t>Essential</w:t>
      </w:r>
    </w:p>
    <w:p w14:paraId="444A5928" w14:textId="77777777" w:rsidR="002A7FB9" w:rsidRDefault="002A7FB9" w:rsidP="002A7FB9">
      <w:pPr>
        <w:rPr>
          <w:rFonts w:ascii="Arial" w:hAnsi="Arial" w:cs="Arial"/>
          <w:sz w:val="22"/>
          <w:szCs w:val="22"/>
          <w:u w:val="single"/>
        </w:rPr>
      </w:pPr>
    </w:p>
    <w:p w14:paraId="734B1AC9" w14:textId="77777777" w:rsidR="002A7FB9" w:rsidRPr="008F702C" w:rsidRDefault="008B5450" w:rsidP="00651DB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Relevant</w:t>
      </w:r>
      <w:r w:rsidR="002A7FB9" w:rsidRPr="008F702C">
        <w:rPr>
          <w:rFonts w:ascii="Arial" w:hAnsi="Arial" w:cs="Arial"/>
        </w:rPr>
        <w:t xml:space="preserve"> experience, understanding and knowledge of</w:t>
      </w:r>
      <w:r w:rsidR="007A3DB7">
        <w:rPr>
          <w:rFonts w:ascii="Arial" w:hAnsi="Arial" w:cs="Arial"/>
        </w:rPr>
        <w:t xml:space="preserve"> non-executive</w:t>
      </w:r>
      <w:r w:rsidR="002A7FB9" w:rsidRPr="008F702C">
        <w:rPr>
          <w:rFonts w:ascii="Arial" w:hAnsi="Arial" w:cs="Arial"/>
        </w:rPr>
        <w:t xml:space="preserve"> strategic leadership</w:t>
      </w:r>
    </w:p>
    <w:p w14:paraId="234F8742" w14:textId="77777777" w:rsidR="002A7FB9" w:rsidRDefault="002A7FB9" w:rsidP="00651DB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hAnsi="Arial" w:cs="Arial"/>
        </w:rPr>
      </w:pPr>
      <w:r w:rsidRPr="008F702C">
        <w:rPr>
          <w:rFonts w:ascii="Arial" w:hAnsi="Arial" w:cs="Arial"/>
        </w:rPr>
        <w:t xml:space="preserve">Successful experience of providing strategic direction </w:t>
      </w:r>
      <w:r w:rsidR="008B5450">
        <w:rPr>
          <w:rFonts w:ascii="Arial" w:hAnsi="Arial" w:cs="Arial"/>
        </w:rPr>
        <w:t>to</w:t>
      </w:r>
      <w:r w:rsidRPr="008F702C">
        <w:rPr>
          <w:rFonts w:ascii="Arial" w:hAnsi="Arial" w:cs="Arial"/>
        </w:rPr>
        <w:t xml:space="preserve"> an organisation, including building partnerships and collaboration</w:t>
      </w:r>
    </w:p>
    <w:p w14:paraId="3D04BABB" w14:textId="77777777" w:rsidR="008B5450" w:rsidRDefault="008B5450" w:rsidP="00651DB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Previous experience in a corporate governance role, including responsibility for performance and risk</w:t>
      </w:r>
    </w:p>
    <w:p w14:paraId="797C63E8" w14:textId="77777777" w:rsidR="00651DBB" w:rsidRPr="008F702C" w:rsidRDefault="00651DBB" w:rsidP="00651DB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of managing change in a complex policy environment</w:t>
      </w:r>
    </w:p>
    <w:p w14:paraId="3411C287" w14:textId="77777777" w:rsidR="002A7FB9" w:rsidRPr="008F702C" w:rsidRDefault="002A7FB9" w:rsidP="00651DB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hAnsi="Arial" w:cs="Arial"/>
        </w:rPr>
      </w:pPr>
      <w:r w:rsidRPr="008F702C">
        <w:rPr>
          <w:rFonts w:ascii="Arial" w:hAnsi="Arial" w:cs="Arial"/>
        </w:rPr>
        <w:t>Strong effective communication and inter-personal skills</w:t>
      </w:r>
    </w:p>
    <w:p w14:paraId="286089A4" w14:textId="77777777" w:rsidR="002A7FB9" w:rsidRPr="008F702C" w:rsidRDefault="002A7FB9" w:rsidP="00651DB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hAnsi="Arial" w:cs="Arial"/>
        </w:rPr>
      </w:pPr>
      <w:r w:rsidRPr="008F702C">
        <w:rPr>
          <w:rFonts w:ascii="Arial" w:hAnsi="Arial" w:cs="Arial"/>
        </w:rPr>
        <w:t>Experience of chairing committees, working groups etc.</w:t>
      </w:r>
    </w:p>
    <w:p w14:paraId="1A8D0ED4" w14:textId="77777777" w:rsidR="002A7FB9" w:rsidRPr="008F702C" w:rsidRDefault="00955CC1" w:rsidP="00651DB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Understanding</w:t>
      </w:r>
      <w:r w:rsidR="002A7FB9" w:rsidRPr="008F702C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 xml:space="preserve">current </w:t>
      </w:r>
      <w:r w:rsidR="002A7FB9" w:rsidRPr="008F702C">
        <w:rPr>
          <w:rFonts w:ascii="Arial" w:hAnsi="Arial" w:cs="Arial"/>
        </w:rPr>
        <w:t xml:space="preserve">policy context of </w:t>
      </w:r>
      <w:r>
        <w:rPr>
          <w:rFonts w:ascii="Arial" w:hAnsi="Arial" w:cs="Arial"/>
        </w:rPr>
        <w:t xml:space="preserve">one of the following: education reform, skills </w:t>
      </w:r>
      <w:r w:rsidR="002A7FB9" w:rsidRPr="008F702C">
        <w:rPr>
          <w:rFonts w:ascii="Arial" w:hAnsi="Arial" w:cs="Arial"/>
        </w:rPr>
        <w:t>an</w:t>
      </w:r>
      <w:r>
        <w:rPr>
          <w:rFonts w:ascii="Arial" w:hAnsi="Arial" w:cs="Arial"/>
        </w:rPr>
        <w:t>d/or qualifications</w:t>
      </w:r>
      <w:r w:rsidR="002A7FB9" w:rsidRPr="008F702C">
        <w:rPr>
          <w:rFonts w:ascii="Arial" w:hAnsi="Arial" w:cs="Arial"/>
        </w:rPr>
        <w:t xml:space="preserve"> in Scotland</w:t>
      </w:r>
    </w:p>
    <w:p w14:paraId="307EA1F9" w14:textId="77777777" w:rsidR="00872B0C" w:rsidRDefault="00955CC1" w:rsidP="00651DB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hAnsi="Arial" w:cs="Arial"/>
        </w:rPr>
      </w:pPr>
      <w:r w:rsidRPr="00872B0C">
        <w:rPr>
          <w:rFonts w:ascii="Arial" w:hAnsi="Arial" w:cs="Arial"/>
        </w:rPr>
        <w:t>Excellent understanding</w:t>
      </w:r>
      <w:r w:rsidR="00872B0C" w:rsidRPr="00872B0C">
        <w:rPr>
          <w:rFonts w:ascii="Arial" w:hAnsi="Arial" w:cs="Arial"/>
        </w:rPr>
        <w:t xml:space="preserve"> and implementation</w:t>
      </w:r>
      <w:r w:rsidRPr="00872B0C">
        <w:rPr>
          <w:rFonts w:ascii="Arial" w:hAnsi="Arial" w:cs="Arial"/>
        </w:rPr>
        <w:t xml:space="preserve"> </w:t>
      </w:r>
      <w:r w:rsidR="002A7FB9" w:rsidRPr="00872B0C">
        <w:rPr>
          <w:rFonts w:ascii="Arial" w:hAnsi="Arial" w:cs="Arial"/>
        </w:rPr>
        <w:t xml:space="preserve">of </w:t>
      </w:r>
      <w:r w:rsidR="00872B0C" w:rsidRPr="00872B0C">
        <w:rPr>
          <w:rFonts w:ascii="Arial" w:hAnsi="Arial" w:cs="Arial"/>
        </w:rPr>
        <w:t xml:space="preserve">high standards in </w:t>
      </w:r>
      <w:r w:rsidR="002A7FB9" w:rsidRPr="00872B0C">
        <w:rPr>
          <w:rFonts w:ascii="Arial" w:hAnsi="Arial" w:cs="Arial"/>
        </w:rPr>
        <w:t>corporate governance</w:t>
      </w:r>
      <w:r w:rsidR="00872B0C" w:rsidRPr="00872B0C">
        <w:rPr>
          <w:rFonts w:ascii="Arial" w:hAnsi="Arial" w:cs="Arial"/>
        </w:rPr>
        <w:t xml:space="preserve"> </w:t>
      </w:r>
    </w:p>
    <w:p w14:paraId="0518A7D3" w14:textId="77777777" w:rsidR="00651DBB" w:rsidRPr="007A3DB7" w:rsidRDefault="00651DBB" w:rsidP="00651D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E</w:t>
      </w: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nthusiasm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and commitment to </w:t>
      </w:r>
      <w:r w:rsidRPr="00E665A6"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 w:rsidR="00872B0C">
        <w:rPr>
          <w:rFonts w:ascii="Arial" w:eastAsia="Calibri" w:hAnsi="Arial" w:cs="Arial"/>
          <w:color w:val="000000"/>
          <w:sz w:val="22"/>
          <w:szCs w:val="22"/>
        </w:rPr>
        <w:t xml:space="preserve">vision and values </w:t>
      </w:r>
      <w:r>
        <w:rPr>
          <w:rFonts w:ascii="Arial" w:eastAsia="Calibri" w:hAnsi="Arial" w:cs="Arial"/>
          <w:color w:val="000000"/>
          <w:sz w:val="22"/>
          <w:szCs w:val="22"/>
        </w:rPr>
        <w:t>of the SCQF Partnership</w:t>
      </w:r>
    </w:p>
    <w:p w14:paraId="1DEAFF61" w14:textId="77777777" w:rsidR="007A3DB7" w:rsidRPr="00E665A6" w:rsidRDefault="007A3DB7" w:rsidP="007A3DB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sz w:val="22"/>
          <w:szCs w:val="22"/>
        </w:rPr>
      </w:pPr>
    </w:p>
    <w:p w14:paraId="4E5B4EEA" w14:textId="77777777" w:rsidR="007319F8" w:rsidRDefault="007319F8" w:rsidP="00872B0C">
      <w:pPr>
        <w:rPr>
          <w:rFonts w:ascii="Arial" w:hAnsi="Arial" w:cs="Arial"/>
          <w:b/>
          <w:sz w:val="22"/>
          <w:szCs w:val="22"/>
        </w:rPr>
      </w:pPr>
    </w:p>
    <w:p w14:paraId="3A15E54E" w14:textId="77777777" w:rsidR="007319F8" w:rsidRDefault="007319F8" w:rsidP="00872B0C">
      <w:pPr>
        <w:rPr>
          <w:rFonts w:ascii="Arial" w:hAnsi="Arial" w:cs="Arial"/>
          <w:b/>
          <w:sz w:val="22"/>
          <w:szCs w:val="22"/>
        </w:rPr>
      </w:pPr>
    </w:p>
    <w:p w14:paraId="5B53E8C7" w14:textId="1FEF4AD1" w:rsidR="002A7FB9" w:rsidRPr="007A3DB7" w:rsidRDefault="002A7FB9" w:rsidP="00872B0C">
      <w:pPr>
        <w:rPr>
          <w:rFonts w:ascii="Arial" w:hAnsi="Arial" w:cs="Arial"/>
          <w:b/>
          <w:sz w:val="22"/>
          <w:szCs w:val="22"/>
        </w:rPr>
      </w:pPr>
      <w:r w:rsidRPr="007A3DB7">
        <w:rPr>
          <w:rFonts w:ascii="Arial" w:hAnsi="Arial" w:cs="Arial"/>
          <w:b/>
          <w:sz w:val="22"/>
          <w:szCs w:val="22"/>
        </w:rPr>
        <w:t xml:space="preserve">Desirable criteria </w:t>
      </w:r>
    </w:p>
    <w:p w14:paraId="3D161181" w14:textId="77777777" w:rsidR="008B5450" w:rsidRPr="008B5450" w:rsidRDefault="008B5450" w:rsidP="008B5450">
      <w:pPr>
        <w:ind w:left="360"/>
        <w:rPr>
          <w:rFonts w:ascii="Arial" w:hAnsi="Arial" w:cs="Arial"/>
          <w:u w:val="single"/>
        </w:rPr>
      </w:pPr>
    </w:p>
    <w:p w14:paraId="12AA5B55" w14:textId="77777777" w:rsidR="002A7FB9" w:rsidRPr="008F702C" w:rsidRDefault="002A7FB9" w:rsidP="00651DB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hAnsi="Arial" w:cs="Arial"/>
        </w:rPr>
      </w:pPr>
      <w:r w:rsidRPr="008F702C">
        <w:rPr>
          <w:rFonts w:ascii="Arial" w:hAnsi="Arial" w:cs="Arial"/>
        </w:rPr>
        <w:t xml:space="preserve">Successful experience in, and knowledge and skills relating to, coalition building and </w:t>
      </w:r>
      <w:r w:rsidR="00872B0C">
        <w:rPr>
          <w:rFonts w:ascii="Arial" w:hAnsi="Arial" w:cs="Arial"/>
        </w:rPr>
        <w:t>working</w:t>
      </w:r>
      <w:r w:rsidRPr="008F702C">
        <w:rPr>
          <w:rFonts w:ascii="Arial" w:hAnsi="Arial" w:cs="Arial"/>
        </w:rPr>
        <w:t xml:space="preserve"> with government</w:t>
      </w:r>
    </w:p>
    <w:p w14:paraId="2C7E7AB6" w14:textId="77777777" w:rsidR="002A7FB9" w:rsidRDefault="00872B0C" w:rsidP="00651DB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Strategic e</w:t>
      </w:r>
      <w:r w:rsidR="002A7FB9" w:rsidRPr="008F702C">
        <w:rPr>
          <w:rFonts w:ascii="Arial" w:hAnsi="Arial" w:cs="Arial"/>
        </w:rPr>
        <w:t xml:space="preserve">xperience </w:t>
      </w:r>
      <w:r>
        <w:rPr>
          <w:rFonts w:ascii="Arial" w:hAnsi="Arial" w:cs="Arial"/>
        </w:rPr>
        <w:t>of</w:t>
      </w:r>
      <w:r w:rsidR="002A7FB9" w:rsidRPr="008F702C">
        <w:rPr>
          <w:rFonts w:ascii="Arial" w:hAnsi="Arial" w:cs="Arial"/>
        </w:rPr>
        <w:t xml:space="preserve"> working with policy makers across Scotland and the UK</w:t>
      </w:r>
      <w:r w:rsidR="002A7FB9">
        <w:rPr>
          <w:rFonts w:ascii="Arial" w:hAnsi="Arial" w:cs="Arial"/>
        </w:rPr>
        <w:t>.</w:t>
      </w:r>
    </w:p>
    <w:p w14:paraId="0B365FC1" w14:textId="77777777" w:rsidR="008B5450" w:rsidRPr="008F702C" w:rsidRDefault="008B5450" w:rsidP="00651DB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Understanding of quality assurance relating to School Education and Skills qualifications and learning programmes.</w:t>
      </w:r>
    </w:p>
    <w:p w14:paraId="4004151A" w14:textId="77777777" w:rsidR="002A7FB9" w:rsidRPr="008F702C" w:rsidRDefault="002A7FB9" w:rsidP="002A7FB9">
      <w:pPr>
        <w:rPr>
          <w:rFonts w:ascii="Arial" w:hAnsi="Arial" w:cs="Arial"/>
          <w:sz w:val="22"/>
          <w:szCs w:val="22"/>
        </w:rPr>
      </w:pPr>
    </w:p>
    <w:p w14:paraId="77AA63CE" w14:textId="77777777" w:rsidR="008B5450" w:rsidRDefault="007A3DB7" w:rsidP="00872B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 </w:t>
      </w:r>
      <w:r w:rsidR="002A7FB9" w:rsidRPr="008B5450">
        <w:rPr>
          <w:rFonts w:ascii="Arial" w:hAnsi="Arial" w:cs="Arial"/>
          <w:b/>
        </w:rPr>
        <w:t>Commitment</w:t>
      </w:r>
    </w:p>
    <w:p w14:paraId="5EC3BC1D" w14:textId="77777777" w:rsidR="008B5450" w:rsidRDefault="008B5450" w:rsidP="008B5450">
      <w:pPr>
        <w:ind w:left="360"/>
        <w:rPr>
          <w:rFonts w:ascii="Arial" w:hAnsi="Arial" w:cs="Arial"/>
          <w:b/>
        </w:rPr>
      </w:pPr>
    </w:p>
    <w:p w14:paraId="16147C21" w14:textId="7ABB0202" w:rsidR="008B5450" w:rsidRDefault="002A7FB9" w:rsidP="008B5450">
      <w:pPr>
        <w:ind w:left="360"/>
        <w:rPr>
          <w:rFonts w:ascii="Arial" w:hAnsi="Arial" w:cs="Arial"/>
          <w:sz w:val="22"/>
          <w:szCs w:val="22"/>
        </w:rPr>
      </w:pPr>
      <w:r w:rsidRPr="00651DBB">
        <w:rPr>
          <w:rFonts w:ascii="Arial" w:hAnsi="Arial" w:cs="Arial"/>
          <w:sz w:val="22"/>
          <w:szCs w:val="22"/>
        </w:rPr>
        <w:t xml:space="preserve">These duties </w:t>
      </w:r>
      <w:r w:rsidR="008B5450">
        <w:rPr>
          <w:rFonts w:ascii="Arial" w:hAnsi="Arial" w:cs="Arial"/>
          <w:sz w:val="22"/>
          <w:szCs w:val="22"/>
        </w:rPr>
        <w:t xml:space="preserve">are usually fulfilled </w:t>
      </w:r>
      <w:r w:rsidRPr="00651DBB">
        <w:rPr>
          <w:rFonts w:ascii="Arial" w:hAnsi="Arial" w:cs="Arial"/>
          <w:sz w:val="22"/>
          <w:szCs w:val="22"/>
        </w:rPr>
        <w:t>with</w:t>
      </w:r>
      <w:r w:rsidR="008B5450">
        <w:rPr>
          <w:rFonts w:ascii="Arial" w:hAnsi="Arial" w:cs="Arial"/>
          <w:sz w:val="22"/>
          <w:szCs w:val="22"/>
        </w:rPr>
        <w:t xml:space="preserve">in </w:t>
      </w:r>
      <w:r w:rsidRPr="00651DBB">
        <w:rPr>
          <w:rFonts w:ascii="Arial" w:hAnsi="Arial" w:cs="Arial"/>
          <w:sz w:val="22"/>
          <w:szCs w:val="22"/>
        </w:rPr>
        <w:t>2</w:t>
      </w:r>
      <w:r w:rsidR="008B5450">
        <w:rPr>
          <w:rFonts w:ascii="Arial" w:hAnsi="Arial" w:cs="Arial"/>
          <w:sz w:val="22"/>
          <w:szCs w:val="22"/>
        </w:rPr>
        <w:t>4</w:t>
      </w:r>
      <w:r w:rsidRPr="00651DBB">
        <w:rPr>
          <w:rFonts w:ascii="Arial" w:hAnsi="Arial" w:cs="Arial"/>
          <w:sz w:val="22"/>
          <w:szCs w:val="22"/>
        </w:rPr>
        <w:t xml:space="preserve"> days per year, on average</w:t>
      </w:r>
      <w:r w:rsidR="008B5450">
        <w:rPr>
          <w:rFonts w:ascii="Arial" w:hAnsi="Arial" w:cs="Arial"/>
          <w:sz w:val="22"/>
          <w:szCs w:val="22"/>
        </w:rPr>
        <w:t xml:space="preserve">, but there may be situations where additional time commitment is required. </w:t>
      </w:r>
      <w:r w:rsidRPr="00651DBB">
        <w:rPr>
          <w:rFonts w:ascii="Arial" w:hAnsi="Arial" w:cs="Arial"/>
          <w:sz w:val="22"/>
          <w:szCs w:val="22"/>
        </w:rPr>
        <w:t xml:space="preserve"> </w:t>
      </w:r>
      <w:r w:rsidR="007A3DB7">
        <w:rPr>
          <w:rFonts w:ascii="Arial" w:hAnsi="Arial" w:cs="Arial"/>
          <w:sz w:val="22"/>
          <w:szCs w:val="22"/>
        </w:rPr>
        <w:t>Remuneration of £175.00</w:t>
      </w:r>
      <w:r w:rsidR="002C6546">
        <w:rPr>
          <w:rFonts w:ascii="Arial" w:hAnsi="Arial" w:cs="Arial"/>
          <w:sz w:val="22"/>
          <w:szCs w:val="22"/>
        </w:rPr>
        <w:t xml:space="preserve"> per day</w:t>
      </w:r>
      <w:r w:rsidR="007A3DB7">
        <w:rPr>
          <w:rFonts w:ascii="Arial" w:hAnsi="Arial" w:cs="Arial"/>
          <w:sz w:val="22"/>
          <w:szCs w:val="22"/>
        </w:rPr>
        <w:t xml:space="preserve"> </w:t>
      </w:r>
      <w:r w:rsidR="007319F8">
        <w:rPr>
          <w:rFonts w:ascii="Arial" w:hAnsi="Arial" w:cs="Arial"/>
          <w:sz w:val="22"/>
          <w:szCs w:val="22"/>
        </w:rPr>
        <w:t>is offered</w:t>
      </w:r>
      <w:r w:rsidR="007A3DB7">
        <w:rPr>
          <w:rFonts w:ascii="Arial" w:hAnsi="Arial" w:cs="Arial"/>
          <w:sz w:val="22"/>
          <w:szCs w:val="22"/>
        </w:rPr>
        <w:t xml:space="preserve">. </w:t>
      </w:r>
    </w:p>
    <w:p w14:paraId="2AEABE6E" w14:textId="77777777" w:rsidR="008B5450" w:rsidRDefault="008B5450" w:rsidP="008B5450">
      <w:pPr>
        <w:ind w:left="360"/>
        <w:rPr>
          <w:rFonts w:ascii="Arial" w:hAnsi="Arial" w:cs="Arial"/>
          <w:sz w:val="22"/>
          <w:szCs w:val="22"/>
        </w:rPr>
      </w:pPr>
    </w:p>
    <w:p w14:paraId="0A983D88" w14:textId="047FD446" w:rsidR="008B5450" w:rsidRDefault="002A7FB9" w:rsidP="008B5450">
      <w:pPr>
        <w:ind w:left="360"/>
        <w:rPr>
          <w:rFonts w:ascii="Arial" w:hAnsi="Arial" w:cs="Arial"/>
          <w:sz w:val="22"/>
          <w:szCs w:val="22"/>
        </w:rPr>
      </w:pPr>
      <w:r w:rsidRPr="00651DBB">
        <w:rPr>
          <w:rFonts w:ascii="Arial" w:hAnsi="Arial" w:cs="Arial"/>
          <w:sz w:val="22"/>
          <w:szCs w:val="22"/>
        </w:rPr>
        <w:t>The SCQF</w:t>
      </w:r>
      <w:r w:rsidR="002C6546">
        <w:rPr>
          <w:rFonts w:ascii="Arial" w:hAnsi="Arial" w:cs="Arial"/>
          <w:sz w:val="22"/>
          <w:szCs w:val="22"/>
        </w:rPr>
        <w:t xml:space="preserve"> </w:t>
      </w:r>
      <w:r w:rsidRPr="00651DBB">
        <w:rPr>
          <w:rFonts w:ascii="Arial" w:hAnsi="Arial" w:cs="Arial"/>
          <w:sz w:val="22"/>
          <w:szCs w:val="22"/>
        </w:rPr>
        <w:t>P</w:t>
      </w:r>
      <w:r w:rsidR="002C6546">
        <w:rPr>
          <w:rFonts w:ascii="Arial" w:hAnsi="Arial" w:cs="Arial"/>
          <w:sz w:val="22"/>
          <w:szCs w:val="22"/>
        </w:rPr>
        <w:t>artnership</w:t>
      </w:r>
      <w:r w:rsidRPr="00651DBB">
        <w:rPr>
          <w:rFonts w:ascii="Arial" w:hAnsi="Arial" w:cs="Arial"/>
          <w:sz w:val="22"/>
          <w:szCs w:val="22"/>
        </w:rPr>
        <w:t xml:space="preserve"> Board will usually meet </w:t>
      </w:r>
      <w:r w:rsidR="008B5450">
        <w:rPr>
          <w:rFonts w:ascii="Arial" w:hAnsi="Arial" w:cs="Arial"/>
          <w:sz w:val="22"/>
          <w:szCs w:val="22"/>
        </w:rPr>
        <w:t>4</w:t>
      </w:r>
      <w:r w:rsidRPr="00651DBB">
        <w:rPr>
          <w:rFonts w:ascii="Arial" w:hAnsi="Arial" w:cs="Arial"/>
          <w:sz w:val="22"/>
          <w:szCs w:val="22"/>
        </w:rPr>
        <w:t xml:space="preserve"> times per year</w:t>
      </w:r>
      <w:r w:rsidR="00872B0C">
        <w:rPr>
          <w:rFonts w:ascii="Arial" w:hAnsi="Arial" w:cs="Arial"/>
          <w:sz w:val="22"/>
          <w:szCs w:val="22"/>
        </w:rPr>
        <w:t xml:space="preserve"> in a hybrid setting</w:t>
      </w:r>
      <w:r w:rsidR="008B5450">
        <w:rPr>
          <w:rFonts w:ascii="Arial" w:hAnsi="Arial" w:cs="Arial"/>
          <w:sz w:val="22"/>
          <w:szCs w:val="22"/>
        </w:rPr>
        <w:t xml:space="preserve">, </w:t>
      </w:r>
      <w:r w:rsidRPr="00651DBB">
        <w:rPr>
          <w:rFonts w:ascii="Arial" w:hAnsi="Arial" w:cs="Arial"/>
          <w:sz w:val="22"/>
          <w:szCs w:val="22"/>
        </w:rPr>
        <w:t xml:space="preserve">with the AGM coinciding with </w:t>
      </w:r>
      <w:r w:rsidR="00872B0C">
        <w:rPr>
          <w:rFonts w:ascii="Arial" w:hAnsi="Arial" w:cs="Arial"/>
          <w:sz w:val="22"/>
          <w:szCs w:val="22"/>
        </w:rPr>
        <w:t xml:space="preserve">one of those </w:t>
      </w:r>
      <w:r w:rsidRPr="00651DBB">
        <w:rPr>
          <w:rFonts w:ascii="Arial" w:hAnsi="Arial" w:cs="Arial"/>
          <w:sz w:val="22"/>
          <w:szCs w:val="22"/>
        </w:rPr>
        <w:t xml:space="preserve">Board </w:t>
      </w:r>
      <w:r w:rsidR="00872B0C">
        <w:rPr>
          <w:rFonts w:ascii="Arial" w:hAnsi="Arial" w:cs="Arial"/>
          <w:sz w:val="22"/>
          <w:szCs w:val="22"/>
        </w:rPr>
        <w:t>meetings</w:t>
      </w:r>
      <w:r w:rsidRPr="00651DBB">
        <w:rPr>
          <w:rFonts w:ascii="Arial" w:hAnsi="Arial" w:cs="Arial"/>
          <w:sz w:val="22"/>
          <w:szCs w:val="22"/>
        </w:rPr>
        <w:t>.</w:t>
      </w:r>
      <w:r w:rsidR="00872B0C">
        <w:rPr>
          <w:rFonts w:ascii="Arial" w:hAnsi="Arial" w:cs="Arial"/>
          <w:sz w:val="22"/>
          <w:szCs w:val="22"/>
        </w:rPr>
        <w:t xml:space="preserve"> The Chair will be expected to attend in person for at least 2 of those meetings per year. </w:t>
      </w:r>
      <w:r w:rsidRPr="00651DBB">
        <w:rPr>
          <w:rFonts w:ascii="Arial" w:hAnsi="Arial" w:cs="Arial"/>
          <w:sz w:val="22"/>
          <w:szCs w:val="22"/>
        </w:rPr>
        <w:t xml:space="preserve"> </w:t>
      </w:r>
      <w:r w:rsidR="008B5450">
        <w:rPr>
          <w:rFonts w:ascii="Arial" w:hAnsi="Arial" w:cs="Arial"/>
          <w:sz w:val="22"/>
          <w:szCs w:val="22"/>
        </w:rPr>
        <w:t xml:space="preserve">Additional sub-committee membership </w:t>
      </w:r>
      <w:r w:rsidR="007319F8">
        <w:rPr>
          <w:rFonts w:ascii="Arial" w:hAnsi="Arial" w:cs="Arial"/>
          <w:sz w:val="22"/>
          <w:szCs w:val="22"/>
        </w:rPr>
        <w:t xml:space="preserve">(the Audit and Risk or Quality Committee) </w:t>
      </w:r>
      <w:r w:rsidR="008B5450">
        <w:rPr>
          <w:rFonts w:ascii="Arial" w:hAnsi="Arial" w:cs="Arial"/>
          <w:sz w:val="22"/>
          <w:szCs w:val="22"/>
        </w:rPr>
        <w:t xml:space="preserve">attendance may also be required. </w:t>
      </w:r>
    </w:p>
    <w:p w14:paraId="0D7D4D65" w14:textId="77777777" w:rsidR="008B5450" w:rsidRDefault="008B5450" w:rsidP="008B5450">
      <w:pPr>
        <w:ind w:left="360"/>
        <w:rPr>
          <w:rFonts w:ascii="Arial" w:hAnsi="Arial" w:cs="Arial"/>
          <w:sz w:val="22"/>
          <w:szCs w:val="22"/>
        </w:rPr>
      </w:pPr>
    </w:p>
    <w:p w14:paraId="1B0EDE01" w14:textId="77777777" w:rsidR="008B5450" w:rsidRDefault="002A7FB9" w:rsidP="008B5450">
      <w:pPr>
        <w:ind w:left="360"/>
        <w:rPr>
          <w:rFonts w:ascii="Arial" w:hAnsi="Arial" w:cs="Arial"/>
          <w:sz w:val="22"/>
          <w:szCs w:val="22"/>
        </w:rPr>
      </w:pPr>
      <w:r w:rsidRPr="00651DBB">
        <w:rPr>
          <w:rFonts w:ascii="Arial" w:hAnsi="Arial" w:cs="Arial"/>
          <w:sz w:val="22"/>
          <w:szCs w:val="22"/>
        </w:rPr>
        <w:t>The Chair must be available to the Chief Executive</w:t>
      </w:r>
      <w:r w:rsidR="008B5450">
        <w:rPr>
          <w:rFonts w:ascii="Arial" w:hAnsi="Arial" w:cs="Arial"/>
          <w:sz w:val="22"/>
          <w:szCs w:val="22"/>
        </w:rPr>
        <w:t xml:space="preserve"> in providing line management support and in preparing </w:t>
      </w:r>
      <w:r w:rsidRPr="00651DBB">
        <w:rPr>
          <w:rFonts w:ascii="Arial" w:hAnsi="Arial" w:cs="Arial"/>
          <w:sz w:val="22"/>
          <w:szCs w:val="22"/>
        </w:rPr>
        <w:t xml:space="preserve">for these meetings. </w:t>
      </w:r>
    </w:p>
    <w:p w14:paraId="24679CB0" w14:textId="77777777" w:rsidR="008B5450" w:rsidRDefault="008B5450" w:rsidP="008B5450">
      <w:pPr>
        <w:ind w:left="360"/>
        <w:rPr>
          <w:rFonts w:ascii="Arial" w:hAnsi="Arial" w:cs="Arial"/>
          <w:sz w:val="22"/>
          <w:szCs w:val="22"/>
        </w:rPr>
      </w:pPr>
    </w:p>
    <w:p w14:paraId="35F2DAFD" w14:textId="664A8077" w:rsidR="002A7FB9" w:rsidRDefault="002A7FB9" w:rsidP="007A3DB7">
      <w:pPr>
        <w:ind w:left="360"/>
        <w:rPr>
          <w:rFonts w:ascii="Arial" w:hAnsi="Arial" w:cs="Arial"/>
          <w:b/>
          <w:sz w:val="22"/>
          <w:szCs w:val="22"/>
        </w:rPr>
      </w:pPr>
      <w:r w:rsidRPr="00651DBB">
        <w:rPr>
          <w:rFonts w:ascii="Arial" w:hAnsi="Arial" w:cs="Arial"/>
          <w:sz w:val="22"/>
          <w:szCs w:val="22"/>
        </w:rPr>
        <w:t xml:space="preserve">It is </w:t>
      </w:r>
      <w:r w:rsidR="00872B0C">
        <w:rPr>
          <w:rFonts w:ascii="Arial" w:hAnsi="Arial" w:cs="Arial"/>
          <w:sz w:val="22"/>
          <w:szCs w:val="22"/>
        </w:rPr>
        <w:t xml:space="preserve">also </w:t>
      </w:r>
      <w:r w:rsidRPr="00651DBB">
        <w:rPr>
          <w:rFonts w:ascii="Arial" w:hAnsi="Arial" w:cs="Arial"/>
          <w:sz w:val="22"/>
          <w:szCs w:val="22"/>
        </w:rPr>
        <w:t>important that the Chair be available to represent SCQF</w:t>
      </w:r>
      <w:r w:rsidR="002C6546">
        <w:rPr>
          <w:rFonts w:ascii="Arial" w:hAnsi="Arial" w:cs="Arial"/>
          <w:sz w:val="22"/>
          <w:szCs w:val="22"/>
        </w:rPr>
        <w:t xml:space="preserve"> </w:t>
      </w:r>
      <w:r w:rsidRPr="00651DBB">
        <w:rPr>
          <w:rFonts w:ascii="Arial" w:hAnsi="Arial" w:cs="Arial"/>
          <w:sz w:val="22"/>
          <w:szCs w:val="22"/>
        </w:rPr>
        <w:t>P</w:t>
      </w:r>
      <w:r w:rsidR="002C6546">
        <w:rPr>
          <w:rFonts w:ascii="Arial" w:hAnsi="Arial" w:cs="Arial"/>
          <w:sz w:val="22"/>
          <w:szCs w:val="22"/>
        </w:rPr>
        <w:t>artnership</w:t>
      </w:r>
      <w:r w:rsidRPr="00651DBB">
        <w:rPr>
          <w:rFonts w:ascii="Arial" w:hAnsi="Arial" w:cs="Arial"/>
          <w:sz w:val="22"/>
          <w:szCs w:val="22"/>
        </w:rPr>
        <w:t xml:space="preserve"> at ad hoc public events.  </w:t>
      </w:r>
    </w:p>
    <w:sectPr w:rsidR="002A7FB9" w:rsidSect="001E011D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28298" w16cex:dateUtc="2023-05-07T19:03:00Z"/>
  <w16cex:commentExtensible w16cex:durableId="280282C2" w16cex:dateUtc="2023-05-07T19:04:00Z"/>
  <w16cex:commentExtensible w16cex:durableId="28028457" w16cex:dateUtc="2023-05-07T19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52FB6" w14:textId="77777777" w:rsidR="002158EA" w:rsidRDefault="008B5450">
      <w:r>
        <w:separator/>
      </w:r>
    </w:p>
  </w:endnote>
  <w:endnote w:type="continuationSeparator" w:id="0">
    <w:p w14:paraId="4579EA8B" w14:textId="77777777" w:rsidR="002158EA" w:rsidRDefault="008B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4ACB" w14:textId="77777777" w:rsidR="00011C8A" w:rsidRPr="00D77D12" w:rsidRDefault="002A7FB9" w:rsidP="00ED788B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7E797" w14:textId="77777777" w:rsidR="002158EA" w:rsidRDefault="008B5450">
      <w:r>
        <w:separator/>
      </w:r>
    </w:p>
  </w:footnote>
  <w:footnote w:type="continuationSeparator" w:id="0">
    <w:p w14:paraId="0387134B" w14:textId="77777777" w:rsidR="002158EA" w:rsidRDefault="008B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469E" w14:textId="2B3B6656" w:rsidR="007319F8" w:rsidRDefault="007319F8" w:rsidP="007319F8">
    <w:pPr>
      <w:pStyle w:val="Header"/>
      <w:jc w:val="right"/>
    </w:pPr>
    <w:r>
      <w:rPr>
        <w:noProof/>
      </w:rPr>
      <w:drawing>
        <wp:inline distT="0" distB="0" distL="0" distR="0" wp14:anchorId="1F94CE29" wp14:editId="74E90A41">
          <wp:extent cx="2078990" cy="1554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155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96B"/>
    <w:multiLevelType w:val="hybridMultilevel"/>
    <w:tmpl w:val="88EA0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A6860"/>
    <w:multiLevelType w:val="hybridMultilevel"/>
    <w:tmpl w:val="D890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4A94"/>
    <w:multiLevelType w:val="multilevel"/>
    <w:tmpl w:val="B83AF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206EAF"/>
    <w:multiLevelType w:val="multilevel"/>
    <w:tmpl w:val="1FB6C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7502D2"/>
    <w:multiLevelType w:val="multilevel"/>
    <w:tmpl w:val="C81A4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F430F0"/>
    <w:multiLevelType w:val="hybridMultilevel"/>
    <w:tmpl w:val="6624E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FD4C19"/>
    <w:multiLevelType w:val="multilevel"/>
    <w:tmpl w:val="2F66B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D64EC6"/>
    <w:multiLevelType w:val="hybridMultilevel"/>
    <w:tmpl w:val="17FC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40F13"/>
    <w:multiLevelType w:val="hybridMultilevel"/>
    <w:tmpl w:val="DAC6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74099"/>
    <w:multiLevelType w:val="hybridMultilevel"/>
    <w:tmpl w:val="D784A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B9"/>
    <w:rsid w:val="0015247B"/>
    <w:rsid w:val="002158EA"/>
    <w:rsid w:val="00244784"/>
    <w:rsid w:val="002A7FB9"/>
    <w:rsid w:val="002C6546"/>
    <w:rsid w:val="004D299B"/>
    <w:rsid w:val="00640B97"/>
    <w:rsid w:val="00651DBB"/>
    <w:rsid w:val="007319F8"/>
    <w:rsid w:val="007A3DB7"/>
    <w:rsid w:val="00872B0C"/>
    <w:rsid w:val="008B5450"/>
    <w:rsid w:val="00955CC1"/>
    <w:rsid w:val="00B314B2"/>
    <w:rsid w:val="00DB1778"/>
    <w:rsid w:val="00E665A6"/>
    <w:rsid w:val="00F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BE27BA"/>
  <w15:chartTrackingRefBased/>
  <w15:docId w15:val="{5CF6D620-2C48-48D0-AD5C-7D27A0D7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2A7F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A7FB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5A6"/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5A6"/>
    <w:rPr>
      <w:rFonts w:ascii="Calibri" w:eastAsia="Calibri" w:hAnsi="Calibri" w:cs="Calibri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A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44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78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15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47B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47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Radcliffe</dc:creator>
  <cp:keywords/>
  <dc:description/>
  <cp:lastModifiedBy>Pauline Radcliffe</cp:lastModifiedBy>
  <cp:revision>4</cp:revision>
  <dcterms:created xsi:type="dcterms:W3CDTF">2023-05-08T08:09:00Z</dcterms:created>
  <dcterms:modified xsi:type="dcterms:W3CDTF">2023-05-24T09:47:00Z</dcterms:modified>
</cp:coreProperties>
</file>